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3D" w:rsidRDefault="009C603D" w:rsidP="00686DCE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C603D" w:rsidRDefault="009C603D" w:rsidP="00686DCE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D27BE" w:rsidRDefault="004D27BE" w:rsidP="00686DCE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86DCE" w:rsidRDefault="00686DCE" w:rsidP="00686DCE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ATA Nº 1.229 DE 25 DE JUNHO DE 2018.</w:t>
      </w:r>
    </w:p>
    <w:p w:rsidR="00686DCE" w:rsidRDefault="00686DCE" w:rsidP="00686DCE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686DCE" w:rsidRPr="00EC4212" w:rsidRDefault="00686DCE" w:rsidP="00EC4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Sessão Plenária Ordinária realizada no dia vinte e cinco de junho de dois mil e dezoito, com início às dezenove horas, tendo como local as dependências da Câmara Municipal de Vereadores de Estação (RS). Sob a Presidência do Vereador Lírio Centofante, Secretariado pela Vereadora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contando com a presença de todos os vereadores no horário da Convocação.  Declarada aberta a Sessão em nome de Deus, o Senhor Presidente solicitou a Senhora Secretária da Mesa Diretora para que efetuasse a leitura da ata 1.228/2018, a qual colocada em discussão e votação foi aprovada por unanimidade.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Ato continuo passou-se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leitura das correspondências e da matéria constante na ordem do dia.  Em continuidade aos trabalhos passou-se para o grande expediente onde os Vereadores, Lírio Centofante, Vilmar Lima, Plínio Davi Triques, Márcio Luís Lima fizeram o uso da palavra, o Vereador Alciones Domingos Conte absteve-se da palavra.  Terminado o período do grande expediente, passou-se para a discussão e votação da matéria constante na ordem do dia: </w:t>
      </w:r>
      <w:r w:rsidRPr="009B6F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 de Lei n°018/2018 de Autoria do Executivo Municipal, que autoriza a contratação temporária de excepcional interesse público de Operador de Máquinas e dá outras providências.  Colocado em discussão fizeram o uso da palavra os Vereadores, Juarez Conte, </w:t>
      </w:r>
      <w:r w:rsidR="009B6F99" w:rsidRPr="009B6F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Plínio Davi Triques, Anderson Thomas, Lírio Centofante, </w:t>
      </w:r>
      <w:proofErr w:type="spellStart"/>
      <w:r w:rsidR="009B6F99" w:rsidRPr="009B6F99"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 w:rsidR="009B6F99" w:rsidRPr="009B6F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9B6F99" w:rsidRPr="009B6F99"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 w:rsidR="009B6F99" w:rsidRPr="009B6F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e com o consentimento do Senhor Presidente o Vereador Plínio Davi Triques fez o uso da palavra pela segunda vez.  Colocado em votação foi rejeitado pela maioria, sendo a favor os Vereadores Alciones Domingos Conte e Vilmar Lima.</w:t>
      </w:r>
      <w:r w:rsidR="00EC4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="009C60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B6F99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 de Lei n°019/</w:t>
      </w:r>
      <w:r w:rsidRPr="00686D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2018 de Autoria do Executivo Municipal, </w:t>
      </w:r>
      <w:r w:rsidR="009B6F99">
        <w:rPr>
          <w:rFonts w:ascii="Times New Roman" w:eastAsia="Times New Roman" w:hAnsi="Times New Roman" w:cs="Times New Roman"/>
          <w:sz w:val="24"/>
          <w:szCs w:val="24"/>
          <w:lang w:eastAsia="pt-BR"/>
        </w:rPr>
        <w:t>que, i</w:t>
      </w:r>
      <w:r w:rsidRPr="00686D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ncorpora no calendário oficial de eventos do Município de Estação a Festa do Terneiro Mamão, realizado pela Sociedade Esportiva, Recreativa e Cultural </w:t>
      </w:r>
      <w:proofErr w:type="spellStart"/>
      <w:r w:rsidRPr="00686DCE">
        <w:rPr>
          <w:rFonts w:ascii="Times New Roman" w:eastAsia="Times New Roman" w:hAnsi="Times New Roman" w:cs="Times New Roman"/>
          <w:sz w:val="24"/>
          <w:szCs w:val="24"/>
          <w:lang w:eastAsia="pt-BR"/>
        </w:rPr>
        <w:t>Kalistrey</w:t>
      </w:r>
      <w:proofErr w:type="spellEnd"/>
      <w:r w:rsidRPr="00686DCE">
        <w:rPr>
          <w:rFonts w:ascii="Times New Roman" w:eastAsia="Times New Roman" w:hAnsi="Times New Roman" w:cs="Times New Roman"/>
          <w:sz w:val="24"/>
          <w:szCs w:val="24"/>
          <w:lang w:eastAsia="pt-BR"/>
        </w:rPr>
        <w:t>, e dá outras providências</w:t>
      </w:r>
      <w:r w:rsidR="00EC4212">
        <w:rPr>
          <w:rFonts w:ascii="Times New Roman" w:eastAsia="Times New Roman" w:hAnsi="Times New Roman" w:cs="Times New Roman"/>
          <w:sz w:val="24"/>
          <w:szCs w:val="24"/>
          <w:lang w:eastAsia="pt-BR"/>
        </w:rPr>
        <w:t>, e Emenda 001/2018.</w:t>
      </w:r>
      <w:r w:rsidR="009B6F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Colocado em discussão fizeram o uso da palavra os Vereadores, Anderson Thomas, Plínio Davi Triques, Juarez Conte, Márcio Luís Lima.  Colocado em votação</w:t>
      </w:r>
      <w:r w:rsidR="00EC4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aprovado pela maioria, sendo que os Vereadores Plínio Davi Triques e Vilmar Lima não votaram por serem sócios do </w:t>
      </w:r>
      <w:proofErr w:type="spellStart"/>
      <w:r w:rsidR="00EC4212">
        <w:rPr>
          <w:rFonts w:ascii="Times New Roman" w:eastAsia="Times New Roman" w:hAnsi="Times New Roman" w:cs="Times New Roman"/>
          <w:sz w:val="24"/>
          <w:szCs w:val="24"/>
          <w:lang w:eastAsia="pt-BR"/>
        </w:rPr>
        <w:t>Kalistrey</w:t>
      </w:r>
      <w:proofErr w:type="spellEnd"/>
      <w:r w:rsidR="00EC4212">
        <w:rPr>
          <w:rFonts w:ascii="Times New Roman" w:eastAsia="Times New Roman" w:hAnsi="Times New Roman" w:cs="Times New Roman"/>
          <w:sz w:val="24"/>
          <w:szCs w:val="24"/>
          <w:lang w:eastAsia="pt-BR"/>
        </w:rPr>
        <w:t>. Indicação n°</w:t>
      </w:r>
      <w:r w:rsidRPr="00686D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017/2018 de Autoria do Vereador Vilmar Lima, que, através dos órgãos competentes da municipalidade, seja colocado resíduo asfáltico nos buracos na Rua João Batista </w:t>
      </w:r>
      <w:proofErr w:type="spellStart"/>
      <w:r w:rsidRPr="00686DCE">
        <w:rPr>
          <w:rFonts w:ascii="Times New Roman" w:eastAsia="Times New Roman" w:hAnsi="Times New Roman" w:cs="Times New Roman"/>
          <w:sz w:val="24"/>
          <w:szCs w:val="24"/>
          <w:lang w:eastAsia="pt-BR"/>
        </w:rPr>
        <w:t>Busata</w:t>
      </w:r>
      <w:proofErr w:type="spellEnd"/>
      <w:r w:rsidRPr="00686DC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C4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9B6F99">
        <w:rPr>
          <w:rFonts w:ascii="Times New Roman" w:eastAsia="Times New Roman" w:hAnsi="Times New Roman" w:cs="Times New Roman"/>
          <w:sz w:val="24"/>
          <w:szCs w:val="24"/>
          <w:lang w:eastAsia="pt-BR"/>
        </w:rPr>
        <w:t>Colocad</w:t>
      </w:r>
      <w:r w:rsidR="00EC4212">
        <w:rPr>
          <w:rFonts w:ascii="Times New Roman" w:eastAsia="Times New Roman" w:hAnsi="Times New Roman" w:cs="Times New Roman"/>
          <w:sz w:val="24"/>
          <w:szCs w:val="24"/>
          <w:lang w:eastAsia="pt-BR"/>
        </w:rPr>
        <w:t>o em discussão fizeram o uso da</w:t>
      </w:r>
      <w:r w:rsidRPr="009B6F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palavra os Vereadores </w:t>
      </w:r>
      <w:r w:rsidR="00EC4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Anderson Thomas, Vilmar Lima e Márcio Luís Lima. </w:t>
      </w:r>
      <w:r w:rsidRPr="009B6F99">
        <w:rPr>
          <w:rFonts w:ascii="Times New Roman" w:eastAsia="Times New Roman" w:hAnsi="Times New Roman" w:cs="Times New Roman"/>
          <w:sz w:val="24"/>
          <w:szCs w:val="24"/>
          <w:lang w:eastAsia="pt-BR"/>
        </w:rPr>
        <w:t>Colocado em votaç</w:t>
      </w:r>
      <w:r w:rsidR="003E24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foi aprovado por unanimidade.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continuidade passou-se para o pequeno expediente onde os Vereadores </w:t>
      </w:r>
      <w:r w:rsidR="00EC4212">
        <w:rPr>
          <w:rFonts w:ascii="Times New Roman" w:eastAsia="Times New Roman" w:hAnsi="Times New Roman" w:cs="Times New Roman"/>
          <w:sz w:val="24"/>
          <w:szCs w:val="24"/>
          <w:lang w:eastAsia="pt-BR"/>
        </w:rPr>
        <w:t>Plínio Davi Triques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Alciones Domingos Conte e Lírio Centofante, fizeram o uso da palavra.  Como mais ninguém fez uso da palavra e não havendo mais nada a tratar, o Senhor Presidente convocou os Senhores Vereadores para a próxima Sessão Ordinária, a qual se fará realizar no dia</w:t>
      </w:r>
      <w:r w:rsidR="00EC4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02 de Jul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ho de 2018 às dezenove horas, agradeceu as distintas presenças e em nome de Deus declarou encerrada a Sessão, desejou a todos uma boa noite. Pelo que se encerra esta ata que registrou seus desdobramentos.</w:t>
      </w:r>
    </w:p>
    <w:p w:rsidR="00686DCE" w:rsidRDefault="00686DCE" w:rsidP="00686DCE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Plenário Clair Armando Miotto, em </w:t>
      </w:r>
      <w:r w:rsidR="00EC4212">
        <w:rPr>
          <w:rFonts w:ascii="Times New Roman" w:eastAsia="Times New Roman" w:hAnsi="Times New Roman" w:cs="Times New Roman"/>
          <w:sz w:val="24"/>
          <w:szCs w:val="24"/>
          <w:lang w:eastAsia="pt-BR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Junho de 2018.</w:t>
      </w:r>
    </w:p>
    <w:p w:rsidR="002A1522" w:rsidRDefault="002A1522"/>
    <w:sectPr w:rsidR="002A1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CE"/>
    <w:rsid w:val="002A1522"/>
    <w:rsid w:val="00310A49"/>
    <w:rsid w:val="003E249A"/>
    <w:rsid w:val="004D27BE"/>
    <w:rsid w:val="00686DCE"/>
    <w:rsid w:val="009B6F99"/>
    <w:rsid w:val="009C603D"/>
    <w:rsid w:val="00EC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cp:lastPrinted>2018-07-02T11:20:00Z</cp:lastPrinted>
  <dcterms:created xsi:type="dcterms:W3CDTF">2018-06-26T18:00:00Z</dcterms:created>
  <dcterms:modified xsi:type="dcterms:W3CDTF">2018-07-02T11:23:00Z</dcterms:modified>
</cp:coreProperties>
</file>