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53" w:rsidRDefault="00641A53" w:rsidP="00641A5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41A53" w:rsidRDefault="00641A53" w:rsidP="00641A5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41A53" w:rsidRDefault="00641A53" w:rsidP="00641A5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41A53" w:rsidRDefault="00641A53" w:rsidP="00641A5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1.241 DE 24 DE SETEMBRO DE 2018.</w:t>
      </w:r>
    </w:p>
    <w:p w:rsidR="00641A53" w:rsidRDefault="00641A53" w:rsidP="00641A5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503F1" w:rsidRDefault="00641A53" w:rsidP="00641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Plenária Ordinária realizada no dia vinte e quatro de setembro de dois mil e dezoito, com início às dezenove horas, tendo como local as dependências da Câmara Municipal de Vereadores de Estação</w:t>
      </w:r>
      <w:r w:rsidR="008102BE">
        <w:rPr>
          <w:rFonts w:ascii="Times New Roman" w:eastAsia="Times New Roman" w:hAnsi="Times New Roman" w:cs="Times New Roman"/>
          <w:sz w:val="24"/>
          <w:szCs w:val="24"/>
          <w:lang w:eastAsia="pt-BR"/>
        </w:rPr>
        <w:t>, RS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</w:t>
      </w:r>
      <w:r w:rsidR="00D16A99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Senhora Secretária da Mesa Diretora para que efetuasse a leitura da ata 1.240/2018,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</w:t>
      </w:r>
      <w:proofErr w:type="gramEnd"/>
      <w:r w:rsidR="008102B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passou-se para a leitura das correspondências e da matéria constante na ordem do dia.  Em continuidade aos trabalhos passou-se para o grande expediente onde os Vereadores, Vilmar Lima,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Anderson Thomas, Plínio Davi Triques, Alciones Domingos Conte e Lírio Centofante, fizeram o uso da palavra. O Vereador Márcio Luís Lima absteve-se do uso da palavra. Terminado o período do grande expediente, passou-se para a discussão e votação da matéria constante na ordem do dia: Projeto de Lei n</w:t>
      </w:r>
      <w:r w:rsidRPr="00641A53">
        <w:rPr>
          <w:rFonts w:ascii="Times New Roman" w:eastAsia="Times New Roman" w:hAnsi="Times New Roman" w:cs="Times New Roman"/>
          <w:sz w:val="24"/>
          <w:szCs w:val="24"/>
          <w:lang w:eastAsia="pt-BR"/>
        </w:rPr>
        <w:t>° 037/2018 de Autoria do Executivo Municipal, que, Altera a redação do artigo 115 do Código Tributário do Município, Lei n° 635, de 19 de dezembro de 2001.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ninguém fez o uso da palavra.  Colocado em votação foi aprovado por unanimidade.  Projeto de Lei n</w:t>
      </w:r>
      <w:r w:rsidRPr="00641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038/2018 de Autoria do Executivo Municipal, que, Dispõe sobre a </w:t>
      </w:r>
      <w:proofErr w:type="gramStart"/>
      <w:r w:rsidRPr="00641A53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</w:t>
      </w:r>
      <w:proofErr w:type="gramEnd"/>
      <w:r w:rsidRPr="00641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641A53">
        <w:rPr>
          <w:rFonts w:ascii="Times New Roman" w:eastAsia="Times New Roman" w:hAnsi="Times New Roman" w:cs="Times New Roman"/>
          <w:sz w:val="24"/>
          <w:szCs w:val="24"/>
          <w:lang w:eastAsia="pt-BR"/>
        </w:rPr>
        <w:t>temporária</w:t>
      </w:r>
      <w:proofErr w:type="gramEnd"/>
      <w:r w:rsidRPr="00641A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turno único de trabalho na Administração e o regime de horário especial aos servidores públicos vinculados ao Poder Executivo Municipal de Estação.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fizeram o uso da palavra os Vereadores Plínio Davi Triques,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, Anderson Thomas, Márcio Luís Lima e Lírio Centofante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Com o consentimento do Senhor Presidente os Vereadores Plínio Davi Triques e </w:t>
      </w:r>
      <w:proofErr w:type="spellStart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fizeram o uso da palavra pela segunda vez.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votação foi aprovado 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maioria dos votantes, sendo que os Vereadores Juarez Conte e Vilmar Lima </w:t>
      </w:r>
      <w:r w:rsidR="00D16A9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puderam votar por restrição do artigo 141, paragrafo 3°, do Regimento Interno desta Casa Legislativa</w:t>
      </w:r>
      <w:r w:rsidR="00F503F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16A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D16A9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102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Vereador Plínio Davi Triques </w:t>
      </w:r>
      <w:r w:rsidR="008102BE">
        <w:rPr>
          <w:rFonts w:ascii="Times New Roman" w:eastAsia="Times New Roman" w:hAnsi="Times New Roman" w:cs="Times New Roman"/>
          <w:sz w:val="24"/>
          <w:szCs w:val="24"/>
          <w:lang w:eastAsia="pt-BR"/>
        </w:rPr>
        <w:t>votou pela rejeição</w:t>
      </w:r>
      <w:r w:rsidR="00D16A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02BE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D16A99"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</w:t>
      </w:r>
      <w:r w:rsidR="008102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lei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ndicação</w:t>
      </w:r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036/2018 de Autoria dos Vereadores Anderson Thomas e Vilmar Lima, que, através dos órgãos competentes da municipalidade, seja feito, </w:t>
      </w:r>
      <w:proofErr w:type="spellStart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colocação de tubos e </w:t>
      </w:r>
      <w:proofErr w:type="spellStart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cascalhamento</w:t>
      </w:r>
      <w:proofErr w:type="spellEnd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Linha Vista Alegre, próximo à casa do Senhor </w:t>
      </w:r>
      <w:proofErr w:type="spellStart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Enio</w:t>
      </w:r>
      <w:proofErr w:type="spellEnd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Denardi</w:t>
      </w:r>
      <w:proofErr w:type="spellEnd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passando pela casa do Senhor Etelvino e </w:t>
      </w:r>
      <w:proofErr w:type="spellStart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Itacir</w:t>
      </w:r>
      <w:proofErr w:type="spellEnd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Tomazzini</w:t>
      </w:r>
      <w:proofErr w:type="spellEnd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na divisa com Sertão até a casa do Senhor </w:t>
      </w:r>
      <w:proofErr w:type="spellStart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Jaíme</w:t>
      </w:r>
      <w:proofErr w:type="spellEnd"/>
      <w:r w:rsidR="002326DB" w:rsidRP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Fabris.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em discussão fizeram o uso da palavra os Vereadores Anderson Thomas, Márcio Luís Lima e Vilmar Lima.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votação foi aprovado por unanimidade.   Em continuidade passou-se para o pequeno expediente onde os Vere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adores Juarez Conte, Plinio Davi Triques, Anderson Thomas, Alciones Domingos Conte, Márcio Luís Lima, Solano </w:t>
      </w:r>
      <w:proofErr w:type="spellStart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Lírio Centofante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fizeram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503F1" w:rsidRDefault="00F503F1" w:rsidP="00641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3F1" w:rsidRDefault="00F503F1" w:rsidP="00641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3F1" w:rsidRDefault="00F503F1" w:rsidP="00641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3F1" w:rsidRDefault="00F503F1" w:rsidP="00641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03F1" w:rsidRDefault="00F503F1" w:rsidP="00641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A53" w:rsidRDefault="00641A53" w:rsidP="00641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palavra.  Como mais ninguém fez uso da palavra e não havendo mais nada a tratar, o Senhor Presidente convocou os Senhores Vereadores para a próxima Sessão Ordinária, a qual se fará realizar no dia </w:t>
      </w:r>
      <w:r w:rsidR="00B3217A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B3217A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 às dezenove horas, agradeceu as d</w:t>
      </w:r>
      <w:r w:rsidR="002326DB">
        <w:rPr>
          <w:rFonts w:ascii="Times New Roman" w:eastAsia="Times New Roman" w:hAnsi="Times New Roman" w:cs="Times New Roman"/>
          <w:sz w:val="24"/>
          <w:szCs w:val="24"/>
          <w:lang w:eastAsia="pt-BR"/>
        </w:rPr>
        <w:t>istintas presenças e em nome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Deus declarou encerrada a Sessão, desejou a todos uma boa noite. Pelo que se encerra esta ata que registrou seus desdobramentos.</w:t>
      </w:r>
    </w:p>
    <w:p w:rsidR="00641A53" w:rsidRDefault="00641A53" w:rsidP="00641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1A53" w:rsidRDefault="00641A53" w:rsidP="00641A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B3217A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8102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Setembro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53"/>
    <w:rsid w:val="002326DB"/>
    <w:rsid w:val="002A1522"/>
    <w:rsid w:val="00310A49"/>
    <w:rsid w:val="00380CA4"/>
    <w:rsid w:val="00641A53"/>
    <w:rsid w:val="008102BE"/>
    <w:rsid w:val="009C0C1D"/>
    <w:rsid w:val="00B3217A"/>
    <w:rsid w:val="00D16A99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2018-09-27T11:37:00Z</cp:lastPrinted>
  <dcterms:created xsi:type="dcterms:W3CDTF">2018-09-26T19:48:00Z</dcterms:created>
  <dcterms:modified xsi:type="dcterms:W3CDTF">2018-09-27T11:37:00Z</dcterms:modified>
</cp:coreProperties>
</file>