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C9" w:rsidRDefault="000374C9" w:rsidP="00C155F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374C9" w:rsidRDefault="000374C9" w:rsidP="00C155F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374C9" w:rsidRDefault="000374C9" w:rsidP="00C155F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155F9" w:rsidRDefault="00C155F9" w:rsidP="00C155F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1.232 DE 23 DE JULHO DE 2018.</w:t>
      </w:r>
    </w:p>
    <w:p w:rsidR="00C155F9" w:rsidRDefault="00C155F9" w:rsidP="00C155F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374C9" w:rsidRDefault="00C155F9" w:rsidP="00C15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vinte e três de julho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a Senhora Secretária da Mesa Diretora para que efetuasse a leitura da ata 1.231/2018,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Vereadores, Plínio Davi Triques, Alciones Domingos Conte e Lírio Centofante, fizeram o uso da palavra.  Terminado o período do grande expediente, passou-se para a discussão e votação da matéria constante na ordem do dia: Projeto de Lei n</w:t>
      </w:r>
      <w:r w:rsidRPr="00C155F9">
        <w:rPr>
          <w:rFonts w:ascii="Times New Roman" w:eastAsia="Times New Roman" w:hAnsi="Times New Roman" w:cs="Times New Roman"/>
          <w:sz w:val="24"/>
          <w:szCs w:val="24"/>
          <w:lang w:eastAsia="pt-BR"/>
        </w:rPr>
        <w:t>° 023/2018 de Autoria do Executivo Municipal, que, Altera o Plano Plurianual e a Lei de Diretrizes Orçamentárias para incluir ações relacionadas à educação, e autoriza a abertura de Crédito Especial no montante de R$ 47.585,60 (</w:t>
      </w:r>
      <w:proofErr w:type="gramStart"/>
      <w:r w:rsidRPr="00C155F9">
        <w:rPr>
          <w:rFonts w:ascii="Times New Roman" w:eastAsia="Times New Roman" w:hAnsi="Times New Roman" w:cs="Times New Roman"/>
          <w:sz w:val="24"/>
          <w:szCs w:val="24"/>
          <w:lang w:eastAsia="pt-BR"/>
        </w:rPr>
        <w:t>quarenta e sete mil, quinhentos e oitenta e</w:t>
      </w:r>
      <w:proofErr w:type="gramEnd"/>
      <w:r w:rsidRPr="00C15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cinco reais e sessenta centavos).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Plínio Davi Triques,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Márcio Luís Lima.  Colocado em votação foi aprovado por unanimidade. Projeto de Lei n</w:t>
      </w:r>
      <w:r w:rsidRPr="00C15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024/2018 de Autoria do Executivo Municipal, que, Autoriza o Executivo Municipal a firmar Termo de Cooperação com o Estado do Rio Grande do Sul, para compor o Sistema de Segurança Integrada, e dá outras providências.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 Plínio Davi Triques, Vilmar Lima, Anderson Thomas, Márcio Luís Lima e Alciones Domingos Conte. Colocado em votação foi aprovado por unanimidade. Projeto de Lei n</w:t>
      </w:r>
      <w:r w:rsidRPr="00C15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025/2018 de Autoria do Executivo Municipal, que Autoriza o Executivo Municipal a firmar Termo de Cooperação com os Municípios de Getúlio Vargas, Erebango, Ipiranga do Sul, Floriano Peixoto, Sertão e Charrua, para a gestão associada de serviços públicos, e dá outras providências.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 Plínio Davi Triques, Márcio Luís Lima, Alciones Domingos Conte, Lírio Centofante e Juarez Conte, com</w:t>
      </w:r>
      <w:r w:rsidR="004034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consentimento do Senhor Presidente os Vereadores Márcio Luís Lima e Plínio Davi Triques fizeram o uso da palavra pela segunda vez.  Colocado em votação foi aprovado por unanimidade. Indicação n° 026/2018 </w:t>
      </w:r>
      <w:r w:rsidR="004034C6">
        <w:rPr>
          <w:rFonts w:ascii="Times New Roman" w:eastAsia="Times New Roman" w:hAnsi="Times New Roman" w:cs="Times New Roman"/>
          <w:sz w:val="24"/>
          <w:szCs w:val="24"/>
          <w:lang w:eastAsia="pt-BR"/>
        </w:rPr>
        <w:t>de Autoria do Vereador</w:t>
      </w:r>
      <w:bookmarkStart w:id="0" w:name="_GoBack"/>
      <w:bookmarkEnd w:id="0"/>
      <w:r w:rsidRPr="00C15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Anderson Thomas, que, através dos órgãos competentes da municipalidade, seja feito melhoria no acesso de entrada da Empresa Relat.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 Anderson Thomas, Vilmar Lima, Márcio Luís Lima, Alciones Domingos Conte e Lírio Centofante</w:t>
      </w:r>
      <w:r w:rsidR="0003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por unanimidade.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continuidade passou-se para o pequeno expediente onde os Vereadores Plínio Davi Triques, Lírio Centofante</w:t>
      </w:r>
      <w:r w:rsidR="0003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Juarez Conte, Vilmar Lima, Alciones Domingos Conte e </w:t>
      </w:r>
      <w:proofErr w:type="gramStart"/>
      <w:r w:rsidR="000374C9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Presidente convocou os Senhores Vereadores para a próxima Sessão Ordinária, a qual se fará realizar no dia </w:t>
      </w:r>
      <w:r w:rsidR="000374C9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2018 às dezenove horas, agradeceu as distintas presenças e em nome de Deus declarou encerrada a Sessão, </w:t>
      </w:r>
    </w:p>
    <w:p w:rsidR="000374C9" w:rsidRDefault="000374C9" w:rsidP="00C15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4C9" w:rsidRDefault="000374C9" w:rsidP="00C15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4C9" w:rsidRDefault="000374C9" w:rsidP="00C15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4C9" w:rsidRDefault="000374C9" w:rsidP="00C15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55F9" w:rsidRDefault="00C155F9" w:rsidP="00C15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desejou a todos uma boa noite. Pelo que se encerra esta ata que registrou seus desdobramentos.</w:t>
      </w:r>
    </w:p>
    <w:p w:rsidR="00C155F9" w:rsidRDefault="00C155F9" w:rsidP="000374C9">
      <w:pPr>
        <w:suppressAutoHyphens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0374C9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F9"/>
    <w:rsid w:val="000374C9"/>
    <w:rsid w:val="002A1522"/>
    <w:rsid w:val="00310A49"/>
    <w:rsid w:val="004034C6"/>
    <w:rsid w:val="00C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2018-07-25T18:57:00Z</dcterms:created>
  <dcterms:modified xsi:type="dcterms:W3CDTF">2018-07-30T11:22:00Z</dcterms:modified>
</cp:coreProperties>
</file>