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F" w:rsidRDefault="008766DF" w:rsidP="008766D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bookmarkStart w:id="0" w:name="_GoBack"/>
      <w:bookmarkEnd w:id="0"/>
    </w:p>
    <w:p w:rsidR="008766DF" w:rsidRPr="00CD16E5" w:rsidRDefault="008766DF" w:rsidP="008766D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Estado do Rio Grande do Sul</w:t>
      </w:r>
    </w:p>
    <w:p w:rsidR="008766DF" w:rsidRDefault="008766DF" w:rsidP="008766D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PREFEITURA M</w:t>
      </w:r>
      <w:r w:rsidRPr="00320888">
        <w:rPr>
          <w:rFonts w:ascii="Tahoma" w:eastAsia="Times New Roman" w:hAnsi="Tahoma" w:cs="Tahoma"/>
          <w:sz w:val="24"/>
          <w:szCs w:val="24"/>
          <w:lang w:eastAsia="pt-BR"/>
        </w:rPr>
        <w:t>UNICIPAL DE ESTAÇÃO</w:t>
      </w:r>
    </w:p>
    <w:p w:rsidR="008766DF" w:rsidRPr="00320888" w:rsidRDefault="008766DF" w:rsidP="008766D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766DF" w:rsidRDefault="008766DF" w:rsidP="008766DF">
      <w:pPr>
        <w:spacing w:after="0" w:line="240" w:lineRule="auto"/>
        <w:jc w:val="center"/>
        <w:rPr>
          <w:rStyle w:val="Forte"/>
          <w:rFonts w:ascii="Tahoma" w:hAnsi="Tahoma" w:cs="Tahoma"/>
          <w:b w:val="0"/>
          <w:bCs w:val="0"/>
          <w:sz w:val="24"/>
          <w:szCs w:val="24"/>
        </w:rPr>
      </w:pPr>
      <w:r w:rsidRPr="008766DF">
        <w:rPr>
          <w:rStyle w:val="Forte"/>
          <w:rFonts w:ascii="Tahoma" w:hAnsi="Tahoma" w:cs="Tahoma"/>
          <w:bCs w:val="0"/>
          <w:sz w:val="24"/>
          <w:szCs w:val="24"/>
        </w:rPr>
        <w:t>RETIFICAÇÃO</w:t>
      </w:r>
      <w:r>
        <w:rPr>
          <w:rStyle w:val="Forte"/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320888">
        <w:rPr>
          <w:rStyle w:val="Forte"/>
          <w:rFonts w:ascii="Tahoma" w:hAnsi="Tahoma" w:cs="Tahoma"/>
          <w:sz w:val="24"/>
          <w:szCs w:val="24"/>
        </w:rPr>
        <w:t>EXTRATO DE JUSTIFICATIVA DE INEXIGIBILIDADE DE CHAMAMENTO PÚBLICO Nº 001/2018</w:t>
      </w:r>
    </w:p>
    <w:p w:rsidR="008766DF" w:rsidRPr="00320888" w:rsidRDefault="008766DF" w:rsidP="008766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766DF" w:rsidRPr="00CD16E5" w:rsidRDefault="008766DF" w:rsidP="008766DF">
      <w:pPr>
        <w:tabs>
          <w:tab w:val="left" w:pos="7938"/>
          <w:tab w:val="left" w:pos="8222"/>
          <w:tab w:val="left" w:pos="8364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20888">
        <w:rPr>
          <w:rFonts w:ascii="Tahoma" w:hAnsi="Tahoma" w:cs="Tahoma"/>
          <w:b/>
          <w:sz w:val="24"/>
          <w:szCs w:val="24"/>
        </w:rPr>
        <w:t>Inexigibilidade de Chamamento Público</w:t>
      </w:r>
      <w:r w:rsidRPr="00320888">
        <w:rPr>
          <w:rFonts w:ascii="Tahoma" w:hAnsi="Tahoma" w:cs="Tahoma"/>
          <w:sz w:val="24"/>
          <w:szCs w:val="24"/>
        </w:rPr>
        <w:t xml:space="preserve"> </w:t>
      </w:r>
      <w:r w:rsidRPr="00320888">
        <w:rPr>
          <w:rFonts w:ascii="Tahoma" w:hAnsi="Tahoma" w:cs="Tahoma"/>
          <w:b/>
          <w:sz w:val="24"/>
          <w:szCs w:val="24"/>
        </w:rPr>
        <w:t xml:space="preserve">nº 01/2018 </w:t>
      </w:r>
      <w:r w:rsidRPr="00320888">
        <w:rPr>
          <w:rFonts w:ascii="Tahoma" w:hAnsi="Tahoma" w:cs="Tahoma"/>
          <w:sz w:val="24"/>
          <w:szCs w:val="24"/>
        </w:rPr>
        <w:t xml:space="preserve">– Organização da Sociedade Civil – Termo de Fomento; Base legal: Art. 31, </w:t>
      </w:r>
      <w:r w:rsidRPr="00320888">
        <w:rPr>
          <w:rFonts w:ascii="Tahoma" w:hAnsi="Tahoma" w:cs="Tahoma"/>
          <w:i/>
          <w:sz w:val="24"/>
          <w:szCs w:val="24"/>
        </w:rPr>
        <w:t>caput</w:t>
      </w:r>
      <w:r w:rsidRPr="00320888">
        <w:rPr>
          <w:rFonts w:ascii="Tahoma" w:hAnsi="Tahoma" w:cs="Tahoma"/>
          <w:sz w:val="24"/>
          <w:szCs w:val="24"/>
        </w:rPr>
        <w:t>, da Lei nº 13.019/2014 e Decreto Municipal nº 1689/2017; Objeto: </w:t>
      </w:r>
      <w:r w:rsidRPr="00320888">
        <w:rPr>
          <w:rStyle w:val="Forte"/>
          <w:rFonts w:ascii="Tahoma" w:hAnsi="Tahoma" w:cs="Tahoma"/>
          <w:sz w:val="24"/>
          <w:szCs w:val="24"/>
        </w:rPr>
        <w:t>TERMO DE FOMENTO ENTRE O MUNICÍPIO DE ESTAÇÃO - RS E A</w:t>
      </w:r>
      <w:r w:rsidRPr="00320888">
        <w:rPr>
          <w:rFonts w:ascii="Tahoma" w:hAnsi="Tahoma" w:cs="Tahoma"/>
          <w:sz w:val="24"/>
          <w:szCs w:val="24"/>
        </w:rPr>
        <w:t xml:space="preserve"> </w:t>
      </w:r>
      <w:r w:rsidRPr="008766DF">
        <w:rPr>
          <w:rFonts w:ascii="Tahoma" w:hAnsi="Tahoma" w:cs="Tahoma"/>
          <w:b/>
          <w:sz w:val="24"/>
          <w:szCs w:val="24"/>
        </w:rPr>
        <w:t>ASSOCIAÇÃO DE PAIS E AMIGOS DOS EXCEPCIONAIS DE GETÚLIO VARGAS – RS</w:t>
      </w:r>
      <w:r w:rsidRPr="00320888">
        <w:rPr>
          <w:rStyle w:val="Forte"/>
          <w:rFonts w:ascii="Tahoma" w:hAnsi="Tahoma" w:cs="Tahoma"/>
          <w:sz w:val="24"/>
          <w:szCs w:val="24"/>
        </w:rPr>
        <w:t>, para atendimento especializado às pessoas com deficiência intelectual e múltipla</w:t>
      </w:r>
      <w:r>
        <w:rPr>
          <w:rStyle w:val="Forte"/>
          <w:rFonts w:ascii="Tahoma" w:hAnsi="Tahoma" w:cs="Tahoma"/>
          <w:sz w:val="24"/>
          <w:szCs w:val="24"/>
        </w:rPr>
        <w:t>, nas áreas de assistência social, educação e saúde</w:t>
      </w:r>
      <w:r w:rsidRPr="00320888">
        <w:rPr>
          <w:rStyle w:val="Forte"/>
          <w:rFonts w:ascii="Tahoma" w:hAnsi="Tahoma" w:cs="Tahoma"/>
          <w:sz w:val="24"/>
          <w:szCs w:val="24"/>
        </w:rPr>
        <w:t xml:space="preserve">; </w:t>
      </w:r>
      <w:r w:rsidRPr="00320888">
        <w:rPr>
          <w:rFonts w:ascii="Tahoma" w:hAnsi="Tahoma" w:cs="Tahoma"/>
          <w:sz w:val="24"/>
          <w:szCs w:val="24"/>
        </w:rPr>
        <w:t>Valor: R$</w:t>
      </w:r>
      <w:proofErr w:type="gramStart"/>
      <w:r w:rsidRPr="00320888"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22.500,00</w:t>
      </w:r>
      <w:r w:rsidRPr="00320888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vinte e dois mil e quinhentos reais</w:t>
      </w:r>
      <w:r w:rsidRPr="00320888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320888">
        <w:rPr>
          <w:rFonts w:ascii="Tahoma" w:hAnsi="Tahoma" w:cs="Tahoma"/>
          <w:sz w:val="24"/>
          <w:szCs w:val="24"/>
        </w:rPr>
        <w:t xml:space="preserve">mensais, </w:t>
      </w:r>
      <w:r>
        <w:rPr>
          <w:rFonts w:ascii="Tahoma" w:hAnsi="Tahoma" w:cs="Tahoma"/>
          <w:sz w:val="24"/>
          <w:szCs w:val="24"/>
        </w:rPr>
        <w:t>pelo período de maio a dezembro/2018</w:t>
      </w:r>
      <w:r w:rsidRPr="00320888">
        <w:rPr>
          <w:rFonts w:ascii="Tahoma" w:hAnsi="Tahoma" w:cs="Tahoma"/>
          <w:sz w:val="24"/>
          <w:szCs w:val="24"/>
        </w:rPr>
        <w:t>.</w:t>
      </w:r>
      <w:r w:rsidRPr="0032088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Estação, 05 de abril de 2018. </w:t>
      </w: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HUMILDES DE ALMEIDA CAMARGO. Prefeito Municipal.</w:t>
      </w:r>
    </w:p>
    <w:p w:rsidR="00220336" w:rsidRDefault="00220336"/>
    <w:sectPr w:rsidR="00220336" w:rsidSect="008766DF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F"/>
    <w:rsid w:val="00220336"/>
    <w:rsid w:val="0077175E"/>
    <w:rsid w:val="008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6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2</cp:revision>
  <dcterms:created xsi:type="dcterms:W3CDTF">2018-06-06T13:24:00Z</dcterms:created>
  <dcterms:modified xsi:type="dcterms:W3CDTF">2018-06-06T13:24:00Z</dcterms:modified>
</cp:coreProperties>
</file>