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4" w:rsidRDefault="006C4A2B">
      <w:pPr>
        <w:pStyle w:val="WW-Ttulo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>PROJETO DE LEI Nº 006/2019</w:t>
      </w:r>
    </w:p>
    <w:p w:rsidR="00460AF4" w:rsidRDefault="00460AF4">
      <w:pPr>
        <w:pStyle w:val="Subttulo"/>
      </w:pPr>
    </w:p>
    <w:p w:rsidR="00460AF4" w:rsidRDefault="006C4A2B">
      <w:pPr>
        <w:ind w:left="2880"/>
        <w:jc w:val="both"/>
        <w:rPr>
          <w:rFonts w:ascii="Cambria" w:hAnsi="Cambria"/>
          <w:b/>
          <w:bCs/>
          <w:i/>
          <w:iCs/>
          <w:color w:val="000000"/>
          <w:sz w:val="23"/>
          <w:szCs w:val="23"/>
          <w:lang w:eastAsia="ar-SA"/>
        </w:rPr>
      </w:pPr>
      <w:r>
        <w:rPr>
          <w:rFonts w:ascii="Cambria" w:hAnsi="Cambria"/>
          <w:b/>
          <w:bCs/>
          <w:i/>
          <w:iCs/>
          <w:color w:val="000000"/>
          <w:sz w:val="23"/>
          <w:szCs w:val="23"/>
          <w:lang w:eastAsia="ar-SA"/>
        </w:rPr>
        <w:t>Autoriza contratação temporária de excepcional interesse público de um Farmacêutico e dá outras providências.</w:t>
      </w:r>
    </w:p>
    <w:p w:rsidR="00460AF4" w:rsidRDefault="00460AF4">
      <w:pPr>
        <w:ind w:left="2880"/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p w:rsidR="00460AF4" w:rsidRDefault="006C4A2B">
      <w:pPr>
        <w:jc w:val="both"/>
        <w:rPr>
          <w:rFonts w:ascii="Cambria" w:hAnsi="Cambria" w:cs="Arial"/>
          <w:b/>
          <w:bCs/>
          <w:color w:val="000000"/>
          <w:sz w:val="23"/>
          <w:szCs w:val="23"/>
          <w:lang w:eastAsia="ar-SA"/>
        </w:rPr>
      </w:pPr>
      <w:r>
        <w:rPr>
          <w:rFonts w:ascii="Cambria" w:hAnsi="Cambria" w:cs="Arial"/>
          <w:b/>
          <w:bCs/>
          <w:color w:val="000000"/>
          <w:sz w:val="23"/>
          <w:szCs w:val="23"/>
          <w:lang w:eastAsia="ar-SA"/>
        </w:rPr>
        <w:t xml:space="preserve">                                               </w:t>
      </w:r>
    </w:p>
    <w:p w:rsidR="00460AF4" w:rsidRDefault="006C4A2B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  <w:t xml:space="preserve">Art. 1º - Fica o Executivo Municipal autorizado a contratar, </w:t>
      </w:r>
      <w:r>
        <w:rPr>
          <w:rFonts w:ascii="Cambria" w:hAnsi="Cambria"/>
          <w:color w:val="000000"/>
          <w:sz w:val="23"/>
          <w:szCs w:val="23"/>
          <w:lang w:eastAsia="ar-SA"/>
        </w:rPr>
        <w:t>pelo prazo de 01 (um) ano, prorrogável por até igual período, em razão de excepcional interesse público, conforme preceitua o inciso IX do art. 37 da Constituição Federal, e inciso III do art. 233 da Lei nº 82, de 28 de março de 1990, servidor em quantidad</w:t>
      </w:r>
      <w:r>
        <w:rPr>
          <w:rFonts w:ascii="Cambria" w:hAnsi="Cambria"/>
          <w:color w:val="000000"/>
          <w:sz w:val="23"/>
          <w:szCs w:val="23"/>
          <w:lang w:eastAsia="ar-SA"/>
        </w:rPr>
        <w:t>e, função e vencimento a seguir discriminados:</w:t>
      </w:r>
    </w:p>
    <w:p w:rsidR="00460AF4" w:rsidRDefault="00460AF4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tbl>
      <w:tblPr>
        <w:tblW w:w="8524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1895"/>
        <w:gridCol w:w="2985"/>
        <w:gridCol w:w="2185"/>
      </w:tblGrid>
      <w:tr w:rsidR="00460AF4"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keepNext/>
              <w:tabs>
                <w:tab w:val="left" w:pos="0"/>
              </w:tabs>
              <w:jc w:val="center"/>
              <w:outlineLvl w:val="0"/>
            </w:pPr>
            <w:r>
              <w:rPr>
                <w:rFonts w:ascii="Cambria" w:hAnsi="Cambria"/>
                <w:b/>
                <w:bCs/>
                <w:color w:val="000000"/>
                <w:sz w:val="23"/>
                <w:szCs w:val="23"/>
                <w:lang w:eastAsia="ar-SA"/>
              </w:rPr>
              <w:t>Quantidade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keepNext/>
              <w:tabs>
                <w:tab w:val="left" w:pos="0"/>
              </w:tabs>
              <w:jc w:val="center"/>
              <w:outlineLvl w:val="0"/>
            </w:pPr>
            <w:r>
              <w:rPr>
                <w:rFonts w:ascii="Cambria" w:hAnsi="Cambria"/>
                <w:b/>
                <w:bCs/>
                <w:color w:val="000000"/>
                <w:sz w:val="23"/>
                <w:szCs w:val="23"/>
                <w:lang w:eastAsia="ar-SA"/>
              </w:rPr>
              <w:t>Função</w:t>
            </w:r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mbria" w:hAnsi="Cambria"/>
                <w:b/>
                <w:bCs/>
                <w:color w:val="000000"/>
                <w:sz w:val="23"/>
                <w:szCs w:val="23"/>
                <w:lang w:eastAsia="ar-SA"/>
              </w:rPr>
              <w:t xml:space="preserve">Vencimento 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mbria" w:hAnsi="Cambria"/>
                <w:b/>
                <w:bCs/>
                <w:color w:val="000000"/>
                <w:sz w:val="23"/>
                <w:szCs w:val="23"/>
                <w:lang w:eastAsia="ar-SA"/>
              </w:rPr>
              <w:t>Carga horária semanal</w:t>
            </w:r>
          </w:p>
        </w:tc>
      </w:tr>
      <w:tr w:rsidR="00460AF4">
        <w:tc>
          <w:tcPr>
            <w:tcW w:w="14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jc w:val="center"/>
              <w:rPr>
                <w:rFonts w:ascii="Cambria" w:hAnsi="Cambria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  <w:lang w:eastAsia="ar-SA"/>
              </w:rPr>
              <w:t>01</w:t>
            </w:r>
          </w:p>
        </w:tc>
        <w:tc>
          <w:tcPr>
            <w:tcW w:w="1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jc w:val="both"/>
              <w:rPr>
                <w:rFonts w:ascii="Cambria" w:hAnsi="Cambria"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  <w:lang w:eastAsia="ar-SA"/>
              </w:rPr>
              <w:t>Farmacêutico</w:t>
            </w:r>
          </w:p>
        </w:tc>
        <w:tc>
          <w:tcPr>
            <w:tcW w:w="2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jc w:val="center"/>
              <w:rPr>
                <w:rFonts w:ascii="Cambria" w:hAnsi="Cambria"/>
                <w:color w:val="000000" w:themeColor="text1"/>
                <w:sz w:val="23"/>
                <w:szCs w:val="23"/>
                <w:lang w:eastAsia="ar-SA"/>
              </w:rPr>
            </w:pPr>
            <w:r>
              <w:rPr>
                <w:rFonts w:ascii="Cambria" w:hAnsi="Cambria"/>
                <w:color w:val="000000" w:themeColor="text1"/>
                <w:sz w:val="23"/>
                <w:szCs w:val="23"/>
                <w:lang w:eastAsia="ar-SA"/>
              </w:rPr>
              <w:t>R$ 1.854,00</w:t>
            </w:r>
          </w:p>
        </w:tc>
        <w:tc>
          <w:tcPr>
            <w:tcW w:w="21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60AF4" w:rsidRDefault="006C4A2B">
            <w:pPr>
              <w:jc w:val="center"/>
              <w:rPr>
                <w:rFonts w:ascii="Cambria" w:hAnsi="Cambria"/>
                <w:color w:val="000000" w:themeColor="text1"/>
                <w:sz w:val="23"/>
                <w:szCs w:val="23"/>
                <w:lang w:eastAsia="ar-SA"/>
              </w:rPr>
            </w:pPr>
            <w:r>
              <w:rPr>
                <w:rFonts w:ascii="Cambria" w:hAnsi="Cambria"/>
                <w:color w:val="000000" w:themeColor="text1"/>
                <w:sz w:val="23"/>
                <w:szCs w:val="23"/>
                <w:lang w:eastAsia="ar-SA"/>
              </w:rPr>
              <w:t>20h</w:t>
            </w:r>
          </w:p>
        </w:tc>
      </w:tr>
    </w:tbl>
    <w:p w:rsidR="00460AF4" w:rsidRDefault="006C4A2B">
      <w:pPr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ab/>
      </w:r>
      <w:r>
        <w:rPr>
          <w:rFonts w:ascii="Cambria" w:hAnsi="Cambria"/>
          <w:lang w:eastAsia="ar-SA"/>
        </w:rPr>
        <w:tab/>
      </w:r>
      <w:r>
        <w:rPr>
          <w:rFonts w:ascii="Cambria" w:hAnsi="Cambria"/>
          <w:lang w:eastAsia="ar-SA"/>
        </w:rPr>
        <w:tab/>
      </w:r>
    </w:p>
    <w:p w:rsidR="00460AF4" w:rsidRDefault="006C4A2B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sz w:val="23"/>
          <w:szCs w:val="23"/>
          <w:lang w:eastAsia="ar-SA"/>
        </w:rPr>
        <w:tab/>
      </w:r>
      <w:r>
        <w:rPr>
          <w:rFonts w:ascii="Cambria" w:hAnsi="Cambria"/>
          <w:sz w:val="23"/>
          <w:szCs w:val="23"/>
          <w:lang w:eastAsia="ar-SA"/>
        </w:rPr>
        <w:tab/>
      </w:r>
      <w:r>
        <w:rPr>
          <w:rFonts w:ascii="Cambria" w:hAnsi="Cambria"/>
          <w:sz w:val="23"/>
          <w:szCs w:val="23"/>
          <w:lang w:eastAsia="ar-SA"/>
        </w:rPr>
        <w:tab/>
      </w:r>
      <w:r>
        <w:rPr>
          <w:rFonts w:ascii="Cambria" w:hAnsi="Cambria"/>
          <w:sz w:val="23"/>
          <w:szCs w:val="23"/>
          <w:lang w:eastAsia="ar-SA"/>
        </w:rPr>
        <w:tab/>
        <w:t xml:space="preserve">Parágrafo único - </w:t>
      </w:r>
      <w:r>
        <w:rPr>
          <w:rFonts w:ascii="Cambria" w:hAnsi="Cambria"/>
          <w:color w:val="000000"/>
          <w:sz w:val="23"/>
          <w:szCs w:val="23"/>
          <w:lang w:eastAsia="ar-SA"/>
        </w:rPr>
        <w:t xml:space="preserve">O valor será reajustado na mesma data e percentual da revisão geral das remunerações, exceto no </w:t>
      </w:r>
      <w:r>
        <w:rPr>
          <w:rFonts w:ascii="Cambria" w:hAnsi="Cambria"/>
          <w:color w:val="000000"/>
          <w:sz w:val="23"/>
          <w:szCs w:val="23"/>
          <w:lang w:eastAsia="ar-SA"/>
        </w:rPr>
        <w:t>ano de 2019.</w:t>
      </w:r>
    </w:p>
    <w:p w:rsidR="00460AF4" w:rsidRDefault="006C4A2B">
      <w:pPr>
        <w:jc w:val="both"/>
        <w:rPr>
          <w:rFonts w:ascii="Cambria" w:hAnsi="Cambria"/>
          <w:sz w:val="23"/>
          <w:szCs w:val="23"/>
          <w:lang w:eastAsia="ar-SA"/>
        </w:rPr>
      </w:pPr>
      <w:r>
        <w:rPr>
          <w:rFonts w:ascii="Cambria" w:hAnsi="Cambria"/>
          <w:sz w:val="23"/>
          <w:szCs w:val="23"/>
          <w:lang w:eastAsia="ar-SA"/>
        </w:rPr>
        <w:tab/>
      </w:r>
      <w:r>
        <w:rPr>
          <w:rFonts w:ascii="Cambria" w:hAnsi="Cambria"/>
          <w:sz w:val="23"/>
          <w:szCs w:val="23"/>
          <w:lang w:eastAsia="ar-SA"/>
        </w:rPr>
        <w:tab/>
      </w:r>
      <w:r>
        <w:rPr>
          <w:rFonts w:ascii="Cambria" w:hAnsi="Cambria"/>
          <w:sz w:val="23"/>
          <w:szCs w:val="23"/>
          <w:lang w:eastAsia="ar-SA"/>
        </w:rPr>
        <w:tab/>
      </w:r>
      <w:r>
        <w:rPr>
          <w:rFonts w:ascii="Cambria" w:hAnsi="Cambria"/>
          <w:sz w:val="23"/>
          <w:szCs w:val="23"/>
          <w:lang w:eastAsia="ar-SA"/>
        </w:rPr>
        <w:tab/>
      </w:r>
    </w:p>
    <w:p w:rsidR="00460AF4" w:rsidRDefault="006C4A2B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  <w:t xml:space="preserve">Art. 2º - As especificações exigidas para a contratação do servidor na forma desta Lei são as constantes do Anexo I. </w:t>
      </w:r>
    </w:p>
    <w:p w:rsidR="00460AF4" w:rsidRDefault="006C4A2B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</w:p>
    <w:p w:rsidR="00460AF4" w:rsidRDefault="006C4A2B">
      <w:pPr>
        <w:jc w:val="both"/>
      </w:pP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  <w:t>Art. 3º - O contrato a que se refere o art. 1º será de natureza administrativa, ficando assegurados ao servi</w:t>
      </w:r>
      <w:r>
        <w:rPr>
          <w:rFonts w:ascii="Cambria" w:hAnsi="Cambria"/>
          <w:color w:val="000000"/>
          <w:sz w:val="23"/>
          <w:szCs w:val="23"/>
          <w:lang w:eastAsia="ar-SA"/>
        </w:rPr>
        <w:t>dor contratado todos os direitos previstos no art. 236 do Estatuto dos Servidores Públicos Municipais, Lei nº 82, de 28 de março de 1990, e demais disposições da legislação vigente.</w:t>
      </w:r>
    </w:p>
    <w:p w:rsidR="00460AF4" w:rsidRDefault="00460AF4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p w:rsidR="00460AF4" w:rsidRDefault="006C4A2B">
      <w:pPr>
        <w:ind w:firstLine="2835"/>
        <w:jc w:val="both"/>
        <w:rPr>
          <w:rFonts w:ascii="Cambria" w:hAnsi="Cambria" w:cs="Cambria"/>
          <w:sz w:val="23"/>
          <w:szCs w:val="23"/>
          <w:lang w:eastAsia="ar-SA"/>
        </w:rPr>
      </w:pPr>
      <w:r>
        <w:rPr>
          <w:rFonts w:ascii="Cambria" w:hAnsi="Cambria" w:cs="Cambria"/>
          <w:sz w:val="23"/>
          <w:szCs w:val="23"/>
          <w:lang w:eastAsia="ar-SA"/>
        </w:rPr>
        <w:t>Art. 4º - Para fins de atendimento ao disposto na Resolução nº 887/2010 d</w:t>
      </w:r>
      <w:r>
        <w:rPr>
          <w:rFonts w:ascii="Cambria" w:hAnsi="Cambria" w:cs="Cambria"/>
          <w:sz w:val="23"/>
          <w:szCs w:val="23"/>
          <w:lang w:eastAsia="ar-SA"/>
        </w:rPr>
        <w:t>o TCE – RS, e em função da necessidade urgente, a contratação será efetuada mediante realização de Processo Seletivo Simplificado.</w:t>
      </w:r>
    </w:p>
    <w:p w:rsidR="00460AF4" w:rsidRDefault="00460AF4">
      <w:pPr>
        <w:jc w:val="both"/>
        <w:rPr>
          <w:color w:val="000000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bCs/>
          <w:color w:val="000000"/>
          <w:sz w:val="23"/>
          <w:szCs w:val="23"/>
          <w:lang w:eastAsia="ar-SA"/>
        </w:rPr>
        <w:t>Art. 5º -</w:t>
      </w:r>
      <w:r>
        <w:rPr>
          <w:rFonts w:ascii="Cambria" w:hAnsi="Cambria"/>
          <w:b/>
          <w:bCs/>
          <w:color w:val="000000"/>
          <w:sz w:val="23"/>
          <w:szCs w:val="23"/>
          <w:lang w:eastAsia="ar-SA"/>
        </w:rPr>
        <w:t xml:space="preserve"> </w:t>
      </w:r>
      <w:r>
        <w:rPr>
          <w:rFonts w:ascii="Cambria" w:hAnsi="Cambria"/>
          <w:color w:val="000000"/>
          <w:sz w:val="23"/>
          <w:szCs w:val="23"/>
          <w:lang w:eastAsia="ar-SA"/>
        </w:rPr>
        <w:t>Esta Lei entra em vigor na data da sua publicação.</w:t>
      </w:r>
    </w:p>
    <w:p w:rsidR="00460AF4" w:rsidRDefault="00460AF4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>PREFEITURA MUNICIPAL DE ESTAÇÃO, 27 de fevereiro de 2019.</w:t>
      </w:r>
    </w:p>
    <w:p w:rsidR="00460AF4" w:rsidRDefault="00460AF4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p w:rsidR="00460AF4" w:rsidRDefault="00460AF4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p w:rsidR="00460AF4" w:rsidRDefault="00460AF4">
      <w:pPr>
        <w:jc w:val="both"/>
        <w:rPr>
          <w:rFonts w:ascii="Cambria" w:hAnsi="Cambria"/>
          <w:color w:val="000000"/>
          <w:sz w:val="23"/>
          <w:szCs w:val="23"/>
          <w:lang w:eastAsia="ar-SA"/>
        </w:rPr>
      </w:pPr>
    </w:p>
    <w:p w:rsidR="00460AF4" w:rsidRDefault="006C4A2B">
      <w:pPr>
        <w:jc w:val="center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>Humildes de Almeida Camargo</w:t>
      </w:r>
    </w:p>
    <w:p w:rsidR="00460AF4" w:rsidRDefault="006C4A2B">
      <w:pPr>
        <w:jc w:val="center"/>
        <w:rPr>
          <w:rFonts w:ascii="Cambria" w:hAnsi="Cambria"/>
          <w:color w:val="000000"/>
          <w:sz w:val="23"/>
          <w:szCs w:val="23"/>
          <w:lang w:eastAsia="ar-SA"/>
        </w:rPr>
      </w:pPr>
      <w:r>
        <w:rPr>
          <w:rFonts w:ascii="Cambria" w:hAnsi="Cambria"/>
          <w:color w:val="000000"/>
          <w:sz w:val="23"/>
          <w:szCs w:val="23"/>
          <w:lang w:eastAsia="ar-SA"/>
        </w:rPr>
        <w:t>Prefeito Municipal</w:t>
      </w:r>
    </w:p>
    <w:p w:rsidR="00460AF4" w:rsidRDefault="00460AF4">
      <w:pPr>
        <w:jc w:val="center"/>
        <w:rPr>
          <w:rFonts w:ascii="Cambria" w:hAnsi="Cambria"/>
          <w:color w:val="000000"/>
          <w:lang w:eastAsia="ar-SA"/>
        </w:rPr>
      </w:pPr>
    </w:p>
    <w:p w:rsidR="00460AF4" w:rsidRDefault="00460AF4">
      <w:pPr>
        <w:jc w:val="center"/>
        <w:rPr>
          <w:rFonts w:ascii="Cambria" w:hAnsi="Cambria"/>
          <w:color w:val="000000"/>
          <w:lang w:eastAsia="ar-SA"/>
        </w:rPr>
      </w:pPr>
    </w:p>
    <w:p w:rsidR="00460AF4" w:rsidRDefault="006C4A2B">
      <w:pPr>
        <w:jc w:val="center"/>
      </w:pPr>
      <w:r>
        <w:rPr>
          <w:rFonts w:ascii="Cambria" w:hAnsi="Cambria"/>
          <w:b/>
          <w:bCs/>
          <w:color w:val="000000"/>
          <w:sz w:val="23"/>
          <w:szCs w:val="23"/>
          <w:lang w:eastAsia="ar-SA"/>
        </w:rPr>
        <w:lastRenderedPageBreak/>
        <w:t>ANEXO I</w:t>
      </w:r>
    </w:p>
    <w:p w:rsidR="00460AF4" w:rsidRDefault="006C4A2B">
      <w:r>
        <w:rPr>
          <w:rFonts w:ascii="Cambria" w:hAnsi="Cambria"/>
          <w:b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b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b/>
          <w:color w:val="000000"/>
          <w:sz w:val="23"/>
          <w:szCs w:val="23"/>
          <w:lang w:eastAsia="ar-SA"/>
        </w:rPr>
        <w:tab/>
      </w:r>
      <w:r>
        <w:rPr>
          <w:rFonts w:ascii="Cambria" w:hAnsi="Cambria"/>
          <w:b/>
          <w:color w:val="000000"/>
          <w:sz w:val="23"/>
          <w:szCs w:val="23"/>
          <w:lang w:eastAsia="ar-SA"/>
        </w:rPr>
        <w:tab/>
      </w:r>
    </w:p>
    <w:p w:rsidR="00460AF4" w:rsidRDefault="006C4A2B">
      <w:pPr>
        <w:rPr>
          <w:rFonts w:ascii="Cambria" w:hAnsi="Cambria"/>
          <w:b/>
          <w:color w:val="000000"/>
          <w:sz w:val="21"/>
          <w:szCs w:val="21"/>
          <w:lang w:eastAsia="ar-SA"/>
        </w:rPr>
      </w:pPr>
      <w:r>
        <w:rPr>
          <w:rFonts w:ascii="Cambria" w:hAnsi="Cambria"/>
          <w:b/>
          <w:color w:val="000000"/>
          <w:sz w:val="21"/>
          <w:szCs w:val="21"/>
          <w:lang w:eastAsia="ar-SA"/>
        </w:rPr>
        <w:tab/>
      </w:r>
      <w:r>
        <w:rPr>
          <w:rFonts w:ascii="Cambria" w:hAnsi="Cambria"/>
          <w:b/>
          <w:color w:val="000000"/>
          <w:sz w:val="21"/>
          <w:szCs w:val="21"/>
          <w:lang w:eastAsia="ar-SA"/>
        </w:rPr>
        <w:tab/>
      </w:r>
      <w:r>
        <w:rPr>
          <w:rFonts w:ascii="Cambria" w:hAnsi="Cambria"/>
          <w:b/>
          <w:color w:val="000000"/>
          <w:sz w:val="21"/>
          <w:szCs w:val="21"/>
          <w:lang w:eastAsia="ar-SA"/>
        </w:rPr>
        <w:tab/>
        <w:t>FUNÇÃO: FARMACÊUTICO</w:t>
      </w:r>
    </w:p>
    <w:p w:rsidR="00460AF4" w:rsidRDefault="00460AF4">
      <w:pPr>
        <w:rPr>
          <w:rFonts w:ascii="Cambria" w:hAnsi="Cambria"/>
          <w:sz w:val="21"/>
          <w:szCs w:val="21"/>
          <w:lang w:eastAsia="ar-SA"/>
        </w:rPr>
      </w:pPr>
    </w:p>
    <w:p w:rsidR="00460AF4" w:rsidRDefault="006C4A2B">
      <w:pPr>
        <w:jc w:val="both"/>
      </w:pPr>
      <w:r>
        <w:rPr>
          <w:rFonts w:ascii="Cambria" w:hAnsi="Cambria" w:cs="Cambria"/>
          <w:b/>
          <w:color w:val="000000"/>
          <w:sz w:val="21"/>
          <w:szCs w:val="21"/>
          <w:lang w:eastAsia="ar-SA"/>
        </w:rPr>
        <w:tab/>
      </w:r>
      <w:r>
        <w:rPr>
          <w:rFonts w:ascii="Cambria" w:hAnsi="Cambria" w:cs="Cambria"/>
          <w:b/>
          <w:color w:val="000000"/>
          <w:sz w:val="21"/>
          <w:szCs w:val="21"/>
          <w:lang w:eastAsia="ar-SA"/>
        </w:rPr>
        <w:tab/>
      </w:r>
      <w:r>
        <w:rPr>
          <w:rFonts w:ascii="Cambria" w:hAnsi="Cambria" w:cs="Cambria"/>
          <w:b/>
          <w:color w:val="000000"/>
          <w:sz w:val="21"/>
          <w:szCs w:val="21"/>
          <w:lang w:eastAsia="ar-SA"/>
        </w:rPr>
        <w:tab/>
        <w:t xml:space="preserve">EXEMPLOS DE ATRIBUIÇÕES: </w:t>
      </w:r>
      <w:r>
        <w:rPr>
          <w:rFonts w:ascii="Cambria" w:hAnsi="Cambria"/>
          <w:color w:val="000000"/>
          <w:sz w:val="21"/>
          <w:szCs w:val="21"/>
          <w:lang w:eastAsia="ar-SA"/>
        </w:rPr>
        <w:t>Qualificar a gestão da assistência farmacêutica por meio de apoio à equipe da farmácia no controle de estoque e na programação das Unidade</w:t>
      </w:r>
      <w:r>
        <w:rPr>
          <w:rFonts w:ascii="Cambria" w:hAnsi="Cambria"/>
          <w:color w:val="000000"/>
          <w:sz w:val="21"/>
          <w:szCs w:val="21"/>
          <w:lang w:eastAsia="ar-SA"/>
        </w:rPr>
        <w:t>s de Saúde; elaborar os pedidos, supervisionar o armazenamento e dispensação de medicamentos; remanejar medicamentos visando reduzir as perdas por vencimento; proporcionar espaços de educação permanente em saúde com inserção do tema Assistência Farmacêutic</w:t>
      </w:r>
      <w:r>
        <w:rPr>
          <w:rFonts w:ascii="Cambria" w:hAnsi="Cambria"/>
          <w:color w:val="000000"/>
          <w:sz w:val="21"/>
          <w:szCs w:val="21"/>
          <w:lang w:eastAsia="ar-SA"/>
        </w:rPr>
        <w:t>a para os profissionais das equipes de ESF; promover assistência à saúde por meio do acompanhamento farmacoterapêutico, atenção farmacêutica na visita domiciliar; apoiar o acolhimento nas demandas relacionadas a medicamentos, ocorrência de reações adversas</w:t>
      </w:r>
      <w:r>
        <w:rPr>
          <w:rFonts w:ascii="Cambria" w:hAnsi="Cambria"/>
          <w:color w:val="000000"/>
          <w:sz w:val="21"/>
          <w:szCs w:val="21"/>
          <w:lang w:eastAsia="ar-SA"/>
        </w:rPr>
        <w:t>, orientação para o fornecimento de medicamentos com receitas vencidas, acesso dos medicamentos, entre outros; participar do planejamento e da avaliação da farmacoterapia, para que o paciente utilize de forma segura os medicamentos de que necessita, nas do</w:t>
      </w:r>
      <w:r>
        <w:rPr>
          <w:rFonts w:ascii="Cambria" w:hAnsi="Cambria"/>
          <w:color w:val="000000"/>
          <w:sz w:val="21"/>
          <w:szCs w:val="21"/>
          <w:lang w:eastAsia="ar-SA"/>
        </w:rPr>
        <w:t>ses, frequência, horários, vias de administração e duração adequados, contribuindo para que o mesmo tenha condições de realizar o tratamento e alcançar os objetivos terapêuticos; realizar intervenções farmacêuticas e emitir parecer farmacêutico a outros me</w:t>
      </w:r>
      <w:r>
        <w:rPr>
          <w:rFonts w:ascii="Cambria" w:hAnsi="Cambria"/>
          <w:color w:val="000000"/>
          <w:sz w:val="21"/>
          <w:szCs w:val="21"/>
          <w:lang w:eastAsia="ar-SA"/>
        </w:rPr>
        <w:t xml:space="preserve">mbros da equipe de saúde, com o propósito de auxiliar na seleção, adição, substituição, ajuste ou interrupção da farmacoterapia do paciente; participar e promover discussões de casos clínicos de forma integrada com os demais membros da equipe de saúde;  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>fa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 xml:space="preserve">zer requisições de substâncias, medicamentos e materiais necessários à farmácia; planejar e coordenar a execução da Assistência Farmacêutica no Município conforme a Política Nacional de Medicamentos - Portaria GM-3916/98; coordenar a elaboração da relação 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 xml:space="preserve">de medicamentos padronizados pelo Serviço de Saúde do Município, assim como suas revisões periódicas; análise do consumo e da distribuição dos medicamentos; elaboração e promoção dos instrumentos necessários, objetivando desempenho adequado das atividades 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>de seleção, programação, aquisição, armazenamento, distribuição e dispensação de medicamentos pelas Unidades de Saúde; avaliação do custo do consumo dos medicamentos; realização de supervisão técnico-administrativo em Unidades da Saúde do Município no toca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>nte a medicamentos e sua utilização;  informar, orientar e educar os pacientes, a família, os cuidadores e a sociedade sobre temas relacionados à saúde, ao uso racional de medicamentos e a outras tecnologias em saúde; d</w:t>
      </w:r>
      <w:r>
        <w:rPr>
          <w:rFonts w:ascii="Cambria" w:hAnsi="Cambria"/>
          <w:color w:val="000000"/>
          <w:sz w:val="21"/>
          <w:szCs w:val="21"/>
          <w:lang w:eastAsia="ar-SA"/>
        </w:rPr>
        <w:t xml:space="preserve">esenvolver e participar de programas </w:t>
      </w:r>
      <w:r>
        <w:rPr>
          <w:rFonts w:ascii="Cambria" w:hAnsi="Cambria"/>
          <w:color w:val="000000"/>
          <w:sz w:val="21"/>
          <w:szCs w:val="21"/>
          <w:lang w:eastAsia="ar-SA"/>
        </w:rPr>
        <w:t>educativos para grupos de pacientes; e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>laborar materiais educativos destinados à promoção, proteção e recuperação da saúde e prevenção de doenças e de outros problemas relacionados; participar das atividades administrativas, de controle e de apoio referente</w:t>
      </w:r>
      <w:r>
        <w:rPr>
          <w:rFonts w:ascii="Cambria" w:eastAsia="Arial" w:hAnsi="Cambria" w:cs="Arial"/>
          <w:color w:val="000000"/>
          <w:sz w:val="21"/>
          <w:szCs w:val="21"/>
          <w:lang w:eastAsia="ar-SA"/>
        </w:rPr>
        <w:t>s a sua área de atuação; realizar outras atribuições compatíveis com o cargo e especialização profissional.</w:t>
      </w:r>
    </w:p>
    <w:p w:rsidR="00460AF4" w:rsidRDefault="00460AF4">
      <w:pPr>
        <w:jc w:val="both"/>
        <w:rPr>
          <w:rFonts w:ascii="Cambria" w:hAnsi="Cambria"/>
          <w:color w:val="000000"/>
          <w:sz w:val="21"/>
          <w:szCs w:val="21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color w:val="000000"/>
          <w:sz w:val="21"/>
          <w:szCs w:val="21"/>
          <w:lang w:eastAsia="ar-SA"/>
        </w:rPr>
        <w:t xml:space="preserve"> </w:t>
      </w:r>
    </w:p>
    <w:p w:rsidR="00460AF4" w:rsidRDefault="006C4A2B">
      <w:pPr>
        <w:ind w:left="2832"/>
        <w:jc w:val="both"/>
        <w:rPr>
          <w:rFonts w:ascii="Cambria" w:hAnsi="Cambria"/>
          <w:b/>
          <w:color w:val="000000"/>
          <w:sz w:val="21"/>
          <w:szCs w:val="21"/>
          <w:lang w:eastAsia="ar-SA"/>
        </w:rPr>
      </w:pPr>
      <w:r>
        <w:rPr>
          <w:rFonts w:ascii="Cambria" w:hAnsi="Cambria"/>
          <w:b/>
          <w:color w:val="000000"/>
          <w:sz w:val="21"/>
          <w:szCs w:val="21"/>
          <w:lang w:eastAsia="ar-SA"/>
        </w:rPr>
        <w:t>CONDIÇÕES DE TRABALHO:</w:t>
      </w:r>
    </w:p>
    <w:p w:rsidR="00460AF4" w:rsidRDefault="006C4A2B">
      <w:pPr>
        <w:ind w:left="2832"/>
        <w:jc w:val="both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color w:val="000000"/>
          <w:sz w:val="21"/>
          <w:szCs w:val="21"/>
          <w:lang w:eastAsia="ar-SA"/>
        </w:rPr>
        <w:t>a) Horário: 20 horas semanais.</w:t>
      </w:r>
    </w:p>
    <w:p w:rsidR="00460AF4" w:rsidRDefault="00460AF4">
      <w:pPr>
        <w:ind w:left="2832"/>
        <w:jc w:val="both"/>
        <w:rPr>
          <w:rFonts w:ascii="Cambria" w:hAnsi="Cambria"/>
          <w:color w:val="000000"/>
          <w:sz w:val="21"/>
          <w:szCs w:val="21"/>
          <w:lang w:eastAsia="ar-SA"/>
        </w:rPr>
      </w:pPr>
    </w:p>
    <w:p w:rsidR="00460AF4" w:rsidRDefault="006C4A2B">
      <w:pPr>
        <w:ind w:left="2832"/>
        <w:jc w:val="both"/>
        <w:rPr>
          <w:rFonts w:ascii="Cambria" w:hAnsi="Cambria"/>
          <w:b/>
          <w:color w:val="000000"/>
          <w:sz w:val="21"/>
          <w:szCs w:val="21"/>
          <w:lang w:eastAsia="ar-SA"/>
        </w:rPr>
      </w:pPr>
      <w:r>
        <w:rPr>
          <w:rFonts w:ascii="Cambria" w:hAnsi="Cambria"/>
          <w:b/>
          <w:color w:val="000000"/>
          <w:sz w:val="21"/>
          <w:szCs w:val="21"/>
          <w:lang w:eastAsia="ar-SA"/>
        </w:rPr>
        <w:t>REQUISITOS PARA PROVIMENTO:</w:t>
      </w:r>
    </w:p>
    <w:p w:rsidR="00460AF4" w:rsidRDefault="006C4A2B">
      <w:pPr>
        <w:ind w:left="2832"/>
        <w:jc w:val="both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color w:val="000000"/>
          <w:sz w:val="21"/>
          <w:szCs w:val="21"/>
          <w:lang w:eastAsia="ar-SA"/>
        </w:rPr>
        <w:t>a) Escolaridade: Nível Superior, habilitação em Farmácia;</w:t>
      </w:r>
    </w:p>
    <w:p w:rsidR="00460AF4" w:rsidRDefault="006C4A2B">
      <w:pPr>
        <w:ind w:left="2832"/>
        <w:jc w:val="both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color w:val="000000"/>
          <w:sz w:val="21"/>
          <w:szCs w:val="21"/>
          <w:lang w:eastAsia="ar-SA"/>
        </w:rPr>
        <w:t xml:space="preserve">b) </w:t>
      </w:r>
      <w:r>
        <w:rPr>
          <w:rFonts w:ascii="Cambria" w:hAnsi="Cambria"/>
          <w:color w:val="000000"/>
          <w:sz w:val="21"/>
          <w:szCs w:val="21"/>
          <w:lang w:eastAsia="ar-SA"/>
        </w:rPr>
        <w:t>Habilitação profissional: Habilitação legal para o exercício da profissão de Farmacêutico, e registro no conselho de classe.</w:t>
      </w:r>
    </w:p>
    <w:p w:rsidR="00460AF4" w:rsidRDefault="00460AF4">
      <w:pPr>
        <w:jc w:val="both"/>
        <w:rPr>
          <w:rFonts w:ascii="Cambria" w:hAnsi="Cambria"/>
          <w:sz w:val="21"/>
          <w:szCs w:val="21"/>
          <w:lang w:eastAsia="ar-SA"/>
        </w:rPr>
      </w:pPr>
    </w:p>
    <w:p w:rsidR="00460AF4" w:rsidRDefault="006C4A2B">
      <w:pPr>
        <w:ind w:left="705" w:firstLine="2127"/>
        <w:jc w:val="both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b/>
          <w:sz w:val="21"/>
          <w:szCs w:val="21"/>
          <w:lang w:eastAsia="ar-SA"/>
        </w:rPr>
        <w:t>RECRUTAMENTO</w:t>
      </w:r>
      <w:r>
        <w:rPr>
          <w:rFonts w:ascii="Cambria" w:hAnsi="Cambria"/>
          <w:sz w:val="21"/>
          <w:szCs w:val="21"/>
          <w:lang w:eastAsia="ar-SA"/>
        </w:rPr>
        <w:t>: Processo Seletivo Simplificado</w:t>
      </w:r>
    </w:p>
    <w:p w:rsidR="00460AF4" w:rsidRDefault="00460AF4">
      <w:pPr>
        <w:rPr>
          <w:rFonts w:ascii="Cambria" w:hAnsi="Cambria"/>
          <w:color w:val="000000"/>
          <w:sz w:val="21"/>
          <w:szCs w:val="21"/>
          <w:lang w:eastAsia="ar-SA"/>
        </w:rPr>
      </w:pPr>
    </w:p>
    <w:p w:rsidR="00460AF4" w:rsidRDefault="00460AF4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</w:p>
    <w:p w:rsidR="00460AF4" w:rsidRDefault="006C4A2B">
      <w:pPr>
        <w:jc w:val="right"/>
        <w:rPr>
          <w:rFonts w:ascii="Cambria" w:hAnsi="Cambria"/>
          <w:color w:val="000000"/>
          <w:sz w:val="21"/>
          <w:szCs w:val="21"/>
          <w:lang w:eastAsia="ar-SA"/>
        </w:rPr>
      </w:pPr>
      <w:r>
        <w:rPr>
          <w:rFonts w:ascii="Cambria" w:hAnsi="Cambria"/>
          <w:color w:val="000000"/>
          <w:sz w:val="21"/>
          <w:szCs w:val="21"/>
          <w:lang w:eastAsia="ar-SA"/>
        </w:rPr>
        <w:t>Estação, 27 de fevereiro de 2019.</w:t>
      </w:r>
    </w:p>
    <w:p w:rsidR="00460AF4" w:rsidRDefault="006C4A2B">
      <w:pPr>
        <w:jc w:val="both"/>
        <w:rPr>
          <w:rFonts w:ascii="Cambria" w:hAnsi="Cambria"/>
          <w:b/>
          <w:bCs/>
          <w:color w:val="000000"/>
          <w:lang w:eastAsia="ar-SA"/>
        </w:rPr>
      </w:pPr>
      <w:r>
        <w:rPr>
          <w:rFonts w:ascii="Cambria" w:hAnsi="Cambria"/>
          <w:b/>
          <w:bCs/>
          <w:color w:val="000000"/>
          <w:lang w:eastAsia="ar-SA"/>
        </w:rPr>
        <w:t> </w:t>
      </w:r>
    </w:p>
    <w:p w:rsidR="00460AF4" w:rsidRDefault="006C4A2B">
      <w:pPr>
        <w:jc w:val="both"/>
        <w:rPr>
          <w:rFonts w:ascii="Cambria" w:hAnsi="Cambria"/>
          <w:b/>
          <w:bCs/>
          <w:color w:val="000000"/>
          <w:lang w:eastAsia="ar-SA"/>
        </w:rPr>
      </w:pPr>
      <w:r>
        <w:rPr>
          <w:rFonts w:ascii="Cambria" w:hAnsi="Cambria"/>
          <w:b/>
          <w:bCs/>
          <w:color w:val="000000"/>
          <w:lang w:eastAsia="ar-SA"/>
        </w:rPr>
        <w:t>   </w:t>
      </w:r>
    </w:p>
    <w:p w:rsidR="00460AF4" w:rsidRDefault="00460AF4">
      <w:pPr>
        <w:jc w:val="both"/>
        <w:rPr>
          <w:rFonts w:ascii="Cambria" w:hAnsi="Cambria"/>
          <w:b/>
          <w:bCs/>
          <w:color w:val="000000"/>
          <w:lang w:eastAsia="ar-SA"/>
        </w:rPr>
      </w:pPr>
    </w:p>
    <w:p w:rsidR="00460AF4" w:rsidRDefault="006C4A2B">
      <w:pPr>
        <w:keepNext/>
        <w:tabs>
          <w:tab w:val="left" w:pos="0"/>
        </w:tabs>
        <w:ind w:left="576" w:hanging="576"/>
        <w:jc w:val="center"/>
        <w:outlineLvl w:val="1"/>
        <w:rPr>
          <w:rFonts w:ascii="Cambria" w:hAnsi="Cambria"/>
          <w:b/>
          <w:bCs/>
          <w:color w:val="000000"/>
          <w:sz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bCs/>
          <w:color w:val="000000"/>
          <w:sz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EXPOSIÇÃO DE MOTIVOS DO PROJETO DE LEI Nº 006/2019</w:t>
      </w:r>
    </w:p>
    <w:p w:rsidR="00460AF4" w:rsidRDefault="006C4A2B">
      <w:pPr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color w:val="000000"/>
          <w:lang w:eastAsia="ar-SA"/>
        </w:rPr>
        <w:t>  </w:t>
      </w:r>
    </w:p>
    <w:p w:rsidR="00460AF4" w:rsidRDefault="00460AF4">
      <w:pPr>
        <w:jc w:val="both"/>
        <w:rPr>
          <w:rFonts w:ascii="Cambria" w:hAnsi="Cambria"/>
          <w:color w:val="000000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Senhor Presidente:</w:t>
      </w: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Senhores Vereadores:</w:t>
      </w: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  </w:t>
      </w:r>
    </w:p>
    <w:p w:rsidR="00460AF4" w:rsidRDefault="00460AF4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  <w:t>Através do presente estamos encaminhando à deliberação desta Casa Legislativa o Projeto</w:t>
      </w:r>
      <w:r>
        <w:rPr>
          <w:rFonts w:ascii="Cambria" w:hAnsi="Cambria"/>
          <w:color w:val="000000"/>
          <w:sz w:val="22"/>
          <w:szCs w:val="22"/>
          <w:lang w:eastAsia="ar-SA"/>
        </w:rPr>
        <w:t xml:space="preserve"> de Lei em anexo, o qual solicita autorização para contratação temporária de excepcional interesse público de um Farmacêutico.</w:t>
      </w: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 </w:t>
      </w:r>
    </w:p>
    <w:p w:rsidR="00460AF4" w:rsidRDefault="006C4A2B">
      <w:pPr>
        <w:ind w:firstLine="2835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color w:val="000000"/>
          <w:sz w:val="21"/>
          <w:szCs w:val="21"/>
          <w:lang w:eastAsia="ar-SA"/>
        </w:rPr>
        <w:t xml:space="preserve"> </w:t>
      </w:r>
      <w:r>
        <w:rPr>
          <w:rFonts w:asciiTheme="majorHAnsi" w:hAnsiTheme="majorHAnsi"/>
          <w:sz w:val="21"/>
          <w:szCs w:val="21"/>
        </w:rPr>
        <w:t>A função de Farmacêutico é indispensável para o funcionamento da Unidade Básica de Saúde, conforme determinação do SUS e da Le</w:t>
      </w:r>
      <w:r>
        <w:rPr>
          <w:rFonts w:asciiTheme="majorHAnsi" w:hAnsiTheme="majorHAnsi"/>
          <w:sz w:val="21"/>
          <w:szCs w:val="21"/>
        </w:rPr>
        <w:t>i Federal n°13.021/2014.</w:t>
      </w:r>
    </w:p>
    <w:p w:rsidR="00460AF4" w:rsidRDefault="00460AF4">
      <w:pPr>
        <w:ind w:firstLine="2835"/>
        <w:jc w:val="both"/>
        <w:rPr>
          <w:rFonts w:asciiTheme="majorHAnsi" w:hAnsiTheme="majorHAnsi"/>
          <w:sz w:val="21"/>
          <w:szCs w:val="21"/>
        </w:rPr>
      </w:pPr>
    </w:p>
    <w:p w:rsidR="00460AF4" w:rsidRDefault="006C4A2B">
      <w:pPr>
        <w:ind w:firstLine="2835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A intenção da Administração é a de criar o cargo de Farmacêutico para posterior provimento via concurso público. No entanto, neste ínterim, se faz necessária a contratação temporária de excepcional interesse público, para fins de </w:t>
      </w:r>
      <w:r>
        <w:rPr>
          <w:rFonts w:asciiTheme="majorHAnsi" w:hAnsiTheme="majorHAnsi"/>
          <w:sz w:val="21"/>
          <w:szCs w:val="21"/>
        </w:rPr>
        <w:t>atendimento ao preconizado na Lei Federal nº 13.021/2014, o que possibilitará a assistência farmacêutica na aquisição e dispensação de medicamentos, essenciais e controlados.</w:t>
      </w:r>
    </w:p>
    <w:p w:rsidR="00460AF4" w:rsidRDefault="00460AF4">
      <w:pPr>
        <w:jc w:val="both"/>
        <w:rPr>
          <w:color w:val="000000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  <w:t xml:space="preserve">É do interesse da população de Estação a contratação deste profissional que </w:t>
      </w:r>
      <w:r>
        <w:rPr>
          <w:rFonts w:ascii="Cambria" w:hAnsi="Cambria"/>
          <w:color w:val="000000"/>
          <w:sz w:val="22"/>
          <w:szCs w:val="22"/>
          <w:lang w:eastAsia="ar-SA"/>
        </w:rPr>
        <w:t>atuará diretamente no atendimento à saúde das pessoas. A contratação será precedida de processo seletivo, nos termos do Decreto Municipal que regulamenta a matéria.</w:t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</w:p>
    <w:p w:rsidR="00460AF4" w:rsidRDefault="00460AF4">
      <w:pPr>
        <w:jc w:val="both"/>
        <w:rPr>
          <w:color w:val="000000"/>
          <w:lang w:eastAsia="ar-SA"/>
        </w:rPr>
      </w:pPr>
    </w:p>
    <w:p w:rsidR="00460AF4" w:rsidRDefault="006C4A2B">
      <w:pPr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</w:r>
      <w:r>
        <w:rPr>
          <w:rFonts w:ascii="Cambria" w:hAnsi="Cambria"/>
          <w:color w:val="000000"/>
          <w:sz w:val="22"/>
          <w:szCs w:val="22"/>
          <w:lang w:eastAsia="ar-SA"/>
        </w:rPr>
        <w:tab/>
        <w:t>Na certeza da habitual atenção dos Nobres Vereadores ao projeto ora apresentado, col</w:t>
      </w:r>
      <w:r>
        <w:rPr>
          <w:rFonts w:ascii="Cambria" w:hAnsi="Cambria"/>
          <w:color w:val="000000"/>
          <w:sz w:val="22"/>
          <w:szCs w:val="22"/>
          <w:lang w:eastAsia="ar-SA"/>
        </w:rPr>
        <w:t>ocamo-nos à disposição desta Casa para eventuais esclarecimentos, reafirmando nossa especial estima.</w:t>
      </w:r>
    </w:p>
    <w:p w:rsidR="00460AF4" w:rsidRDefault="006C4A2B">
      <w:pPr>
        <w:spacing w:line="20" w:lineRule="atLeast"/>
        <w:jc w:val="both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 </w:t>
      </w:r>
    </w:p>
    <w:p w:rsidR="00460AF4" w:rsidRDefault="00460AF4">
      <w:pPr>
        <w:jc w:val="center"/>
        <w:rPr>
          <w:rFonts w:ascii="Cambria" w:hAnsi="Cambria"/>
          <w:color w:val="000000"/>
          <w:sz w:val="22"/>
          <w:szCs w:val="22"/>
          <w:lang w:eastAsia="ar-SA"/>
        </w:rPr>
      </w:pPr>
    </w:p>
    <w:p w:rsidR="00460AF4" w:rsidRDefault="00460AF4">
      <w:pPr>
        <w:jc w:val="center"/>
        <w:rPr>
          <w:rFonts w:ascii="Cambria" w:hAnsi="Cambria"/>
          <w:color w:val="000000"/>
          <w:sz w:val="22"/>
          <w:szCs w:val="22"/>
          <w:lang w:eastAsia="ar-SA"/>
        </w:rPr>
      </w:pPr>
    </w:p>
    <w:p w:rsidR="00460AF4" w:rsidRDefault="006C4A2B">
      <w:pPr>
        <w:jc w:val="center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Humildes de Almeida Camargo</w:t>
      </w:r>
    </w:p>
    <w:p w:rsidR="00460AF4" w:rsidRDefault="006C4A2B">
      <w:pPr>
        <w:jc w:val="center"/>
        <w:rPr>
          <w:rFonts w:ascii="Cambria" w:hAnsi="Cambria"/>
          <w:color w:val="000000"/>
          <w:sz w:val="22"/>
          <w:szCs w:val="22"/>
          <w:lang w:eastAsia="ar-SA"/>
        </w:rPr>
      </w:pPr>
      <w:r>
        <w:rPr>
          <w:rFonts w:ascii="Cambria" w:hAnsi="Cambria"/>
          <w:color w:val="000000"/>
          <w:sz w:val="22"/>
          <w:szCs w:val="22"/>
          <w:lang w:eastAsia="ar-SA"/>
        </w:rPr>
        <w:t>Prefeito Municipal</w:t>
      </w:r>
    </w:p>
    <w:p w:rsidR="00460AF4" w:rsidRDefault="00460AF4">
      <w:pPr>
        <w:jc w:val="center"/>
        <w:rPr>
          <w:lang w:eastAsia="ar-SA"/>
        </w:rPr>
      </w:pPr>
    </w:p>
    <w:p w:rsidR="00460AF4" w:rsidRDefault="00460AF4">
      <w:pPr>
        <w:pStyle w:val="Subttulo"/>
      </w:pPr>
    </w:p>
    <w:sectPr w:rsidR="00460AF4">
      <w:pgSz w:w="11906" w:h="16838"/>
      <w:pgMar w:top="3119" w:right="1701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841"/>
    <w:multiLevelType w:val="multilevel"/>
    <w:tmpl w:val="6B564F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111E6C"/>
    <w:multiLevelType w:val="multilevel"/>
    <w:tmpl w:val="737C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4"/>
    <w:rsid w:val="00460AF4"/>
    <w:rsid w:val="006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53"/>
    <w:pPr>
      <w:suppressAutoHyphens/>
      <w:spacing w:line="240" w:lineRule="auto"/>
    </w:pPr>
    <w:rPr>
      <w:rFonts w:ascii="Century Gothic" w:eastAsia="Times New Roman" w:hAnsi="Century Gothic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A6853"/>
    <w:pPr>
      <w:keepNext/>
      <w:tabs>
        <w:tab w:val="left" w:pos="3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2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6853"/>
    <w:rPr>
      <w:rFonts w:ascii="Century Gothic" w:eastAsia="Times New Roman" w:hAnsi="Century Gothic" w:cs="Times New Roman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4A6853"/>
    <w:rPr>
      <w:rFonts w:ascii="Arial" w:eastAsia="SimSun" w:hAnsi="Arial" w:cs="Tahoma"/>
      <w:i/>
      <w:iCs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4A6853"/>
    <w:rPr>
      <w:rFonts w:ascii="Century Gothic" w:eastAsia="Times New Roman" w:hAnsi="Century Gothic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4A6853"/>
    <w:pPr>
      <w:spacing w:after="12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WW-Ttulo">
    <w:name w:val="WW-Título"/>
    <w:basedOn w:val="Normal"/>
    <w:rsid w:val="004A6853"/>
    <w:pPr>
      <w:jc w:val="center"/>
    </w:pPr>
    <w:rPr>
      <w:b/>
      <w:shadow/>
      <w:sz w:val="36"/>
    </w:rPr>
  </w:style>
  <w:style w:type="paragraph" w:styleId="Subttulo">
    <w:name w:val="Subtitle"/>
    <w:basedOn w:val="Normal"/>
    <w:link w:val="SubttuloChar"/>
    <w:qFormat/>
    <w:rsid w:val="004A6853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53"/>
    <w:pPr>
      <w:suppressAutoHyphens/>
      <w:spacing w:line="240" w:lineRule="auto"/>
    </w:pPr>
    <w:rPr>
      <w:rFonts w:ascii="Century Gothic" w:eastAsia="Times New Roman" w:hAnsi="Century Gothic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A6853"/>
    <w:pPr>
      <w:keepNext/>
      <w:tabs>
        <w:tab w:val="left" w:pos="36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2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6853"/>
    <w:rPr>
      <w:rFonts w:ascii="Century Gothic" w:eastAsia="Times New Roman" w:hAnsi="Century Gothic" w:cs="Times New Roman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4A6853"/>
    <w:rPr>
      <w:rFonts w:ascii="Arial" w:eastAsia="SimSun" w:hAnsi="Arial" w:cs="Tahoma"/>
      <w:i/>
      <w:iCs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4A6853"/>
    <w:rPr>
      <w:rFonts w:ascii="Century Gothic" w:eastAsia="Times New Roman" w:hAnsi="Century Gothic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4A6853"/>
    <w:pPr>
      <w:spacing w:after="12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WW-Ttulo">
    <w:name w:val="WW-Título"/>
    <w:basedOn w:val="Normal"/>
    <w:rsid w:val="004A6853"/>
    <w:pPr>
      <w:jc w:val="center"/>
    </w:pPr>
    <w:rPr>
      <w:b/>
      <w:shadow/>
      <w:sz w:val="36"/>
    </w:rPr>
  </w:style>
  <w:style w:type="paragraph" w:styleId="Subttulo">
    <w:name w:val="Subtitle"/>
    <w:basedOn w:val="Normal"/>
    <w:link w:val="SubttuloChar"/>
    <w:qFormat/>
    <w:rsid w:val="004A6853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HP-Compaq</dc:creator>
  <cp:lastModifiedBy>Usuariiiio</cp:lastModifiedBy>
  <cp:revision>2</cp:revision>
  <dcterms:created xsi:type="dcterms:W3CDTF">2019-08-29T13:47:00Z</dcterms:created>
  <dcterms:modified xsi:type="dcterms:W3CDTF">2019-08-29T13:47:00Z</dcterms:modified>
  <dc:language>pt-BR</dc:language>
</cp:coreProperties>
</file>