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A" w:rsidRPr="005251FA" w:rsidRDefault="00CA7E56" w:rsidP="005251FA">
      <w:pPr>
        <w:tabs>
          <w:tab w:val="left" w:pos="1740"/>
        </w:tabs>
        <w:spacing w:after="0" w:line="276" w:lineRule="auto"/>
        <w:jc w:val="center"/>
        <w:rPr>
          <w:rFonts w:asciiTheme="majorHAnsi" w:hAnsiTheme="majorHAnsi" w:cstheme="minorHAnsi"/>
          <w:b/>
          <w:szCs w:val="20"/>
        </w:rPr>
      </w:pPr>
      <w:r w:rsidRPr="005251FA">
        <w:rPr>
          <w:rFonts w:asciiTheme="majorHAnsi" w:hAnsiTheme="majorHAnsi" w:cstheme="minorHAnsi"/>
          <w:b/>
          <w:szCs w:val="20"/>
        </w:rPr>
        <w:t>CONTRATO DE PRESTAÇÃO DE SERVIÇOS VETERINÁROS</w:t>
      </w:r>
    </w:p>
    <w:p w:rsidR="005251FA" w:rsidRPr="005251FA" w:rsidRDefault="005251FA" w:rsidP="005251FA">
      <w:pPr>
        <w:tabs>
          <w:tab w:val="left" w:pos="1740"/>
        </w:tabs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 xml:space="preserve">Pelo presente contrato de prestação de serviços veterinários, nos termos do que dispõem os artigos 55 a 76, da Lei Federal n.º 8.666/93, as partes a seguir qualificadas, de um lado o </w:t>
      </w:r>
      <w:r w:rsidR="00E55D6C" w:rsidRPr="00837C37">
        <w:rPr>
          <w:rFonts w:ascii="Cambria" w:hAnsi="Cambria"/>
          <w:b/>
          <w:color w:val="000009"/>
          <w:sz w:val="20"/>
          <w:szCs w:val="20"/>
        </w:rPr>
        <w:t>MUNICÍPIO DE ESTAÇÃO</w:t>
      </w:r>
      <w:r w:rsidR="00E55D6C" w:rsidRPr="00837C37">
        <w:rPr>
          <w:rFonts w:ascii="Cambria" w:hAnsi="Cambria"/>
          <w:color w:val="000009"/>
          <w:sz w:val="20"/>
          <w:szCs w:val="20"/>
        </w:rPr>
        <w:t xml:space="preserve">, pessoa jurídica de direito público interno, cadastrado no CNPJ sob o n.º 92.406.248/0001-75, com sede administrativa na Rua </w:t>
      </w:r>
      <w:proofErr w:type="spellStart"/>
      <w:r w:rsidR="00E55D6C" w:rsidRPr="00837C37">
        <w:rPr>
          <w:rFonts w:ascii="Cambria" w:hAnsi="Cambria"/>
          <w:color w:val="000009"/>
          <w:sz w:val="20"/>
          <w:szCs w:val="20"/>
        </w:rPr>
        <w:t>Fiorelo</w:t>
      </w:r>
      <w:proofErr w:type="spellEnd"/>
      <w:r w:rsidR="00E55D6C" w:rsidRPr="00837C37">
        <w:rPr>
          <w:rFonts w:ascii="Cambria" w:hAnsi="Cambria"/>
          <w:color w:val="000009"/>
          <w:sz w:val="20"/>
          <w:szCs w:val="20"/>
        </w:rPr>
        <w:t xml:space="preserve"> </w:t>
      </w:r>
      <w:proofErr w:type="spellStart"/>
      <w:r w:rsidR="00E55D6C" w:rsidRPr="00837C37">
        <w:rPr>
          <w:rFonts w:ascii="Cambria" w:hAnsi="Cambria"/>
          <w:color w:val="000009"/>
          <w:sz w:val="20"/>
          <w:szCs w:val="20"/>
        </w:rPr>
        <w:t>Piazzeta</w:t>
      </w:r>
      <w:proofErr w:type="spellEnd"/>
      <w:r w:rsidR="00E55D6C" w:rsidRPr="00837C37">
        <w:rPr>
          <w:rFonts w:ascii="Cambria" w:hAnsi="Cambria"/>
          <w:color w:val="000009"/>
          <w:sz w:val="20"/>
          <w:szCs w:val="20"/>
        </w:rPr>
        <w:t>, 95, neste ato representado pel</w:t>
      </w:r>
      <w:r w:rsidR="00E55D6C">
        <w:rPr>
          <w:rFonts w:ascii="Cambria" w:hAnsi="Cambria"/>
          <w:color w:val="000009"/>
          <w:sz w:val="20"/>
          <w:szCs w:val="20"/>
        </w:rPr>
        <w:t>o</w:t>
      </w:r>
      <w:r w:rsidR="00E55D6C" w:rsidRPr="00837C37">
        <w:rPr>
          <w:rFonts w:ascii="Cambria" w:hAnsi="Cambria"/>
          <w:color w:val="000009"/>
          <w:sz w:val="20"/>
          <w:szCs w:val="20"/>
        </w:rPr>
        <w:t xml:space="preserve"> Prefeito Municipal, </w:t>
      </w:r>
      <w:r w:rsidR="00E55D6C" w:rsidRPr="002D2491">
        <w:rPr>
          <w:rFonts w:ascii="Cambria" w:hAnsi="Cambria"/>
          <w:b/>
          <w:color w:val="000009"/>
          <w:sz w:val="20"/>
          <w:szCs w:val="20"/>
        </w:rPr>
        <w:t xml:space="preserve">Sr. </w:t>
      </w:r>
      <w:proofErr w:type="spellStart"/>
      <w:r w:rsidR="00E55D6C" w:rsidRPr="002D2491">
        <w:rPr>
          <w:rFonts w:ascii="Cambria" w:hAnsi="Cambria"/>
          <w:b/>
          <w:color w:val="000009"/>
          <w:sz w:val="20"/>
          <w:szCs w:val="20"/>
        </w:rPr>
        <w:t>Geverson</w:t>
      </w:r>
      <w:proofErr w:type="spellEnd"/>
      <w:r w:rsidR="00E55D6C" w:rsidRPr="002D2491">
        <w:rPr>
          <w:rFonts w:ascii="Cambria" w:hAnsi="Cambria"/>
          <w:b/>
          <w:color w:val="000009"/>
          <w:sz w:val="20"/>
          <w:szCs w:val="20"/>
        </w:rPr>
        <w:t xml:space="preserve"> Zimmermann,</w:t>
      </w:r>
      <w:r w:rsidR="00E55D6C" w:rsidRPr="00837C37">
        <w:rPr>
          <w:rFonts w:ascii="Cambria" w:hAnsi="Cambria"/>
          <w:color w:val="000009"/>
          <w:sz w:val="20"/>
          <w:szCs w:val="20"/>
        </w:rPr>
        <w:t xml:space="preserve"> brasileiro, casado, portador do RG nº 1035032737 – SSP/RS, e CPF nº 437.562.120- 68, residente e domiciliado na Rua </w:t>
      </w:r>
      <w:proofErr w:type="spellStart"/>
      <w:r w:rsidR="00E55D6C" w:rsidRPr="00837C37">
        <w:rPr>
          <w:rFonts w:ascii="Cambria" w:hAnsi="Cambria"/>
          <w:color w:val="000009"/>
          <w:sz w:val="20"/>
          <w:szCs w:val="20"/>
        </w:rPr>
        <w:t>Erna</w:t>
      </w:r>
      <w:proofErr w:type="spellEnd"/>
      <w:r w:rsidR="00E55D6C" w:rsidRPr="00837C37">
        <w:rPr>
          <w:rFonts w:ascii="Cambria" w:hAnsi="Cambria"/>
          <w:color w:val="000009"/>
          <w:sz w:val="20"/>
          <w:szCs w:val="20"/>
        </w:rPr>
        <w:t xml:space="preserve"> </w:t>
      </w:r>
      <w:proofErr w:type="spellStart"/>
      <w:r w:rsidR="00E55D6C" w:rsidRPr="00837C37">
        <w:rPr>
          <w:rFonts w:ascii="Cambria" w:hAnsi="Cambria"/>
          <w:color w:val="000009"/>
          <w:sz w:val="20"/>
          <w:szCs w:val="20"/>
        </w:rPr>
        <w:t>Stumpf</w:t>
      </w:r>
      <w:proofErr w:type="spellEnd"/>
      <w:r w:rsidR="00E55D6C" w:rsidRPr="00837C37">
        <w:rPr>
          <w:rFonts w:ascii="Cambria" w:hAnsi="Cambria"/>
          <w:color w:val="000009"/>
          <w:sz w:val="20"/>
          <w:szCs w:val="20"/>
        </w:rPr>
        <w:t xml:space="preserve"> de Oliveira, nº 49, nesta cidade de ora em diante denominado de </w:t>
      </w:r>
      <w:r w:rsidR="00E55D6C" w:rsidRPr="00837C37">
        <w:rPr>
          <w:rFonts w:ascii="Cambria" w:hAnsi="Cambria"/>
          <w:b/>
          <w:color w:val="000009"/>
          <w:sz w:val="20"/>
          <w:szCs w:val="20"/>
        </w:rPr>
        <w:t>MUNICÍPIO</w:t>
      </w:r>
      <w:r w:rsidRPr="005251FA">
        <w:rPr>
          <w:rFonts w:asciiTheme="majorHAnsi" w:hAnsiTheme="majorHAnsi" w:cstheme="minorHAnsi"/>
          <w:sz w:val="20"/>
          <w:szCs w:val="20"/>
        </w:rPr>
        <w:t xml:space="preserve">, e de outro lado, </w:t>
      </w:r>
      <w:r w:rsidR="00F7255C" w:rsidRPr="005251FA">
        <w:rPr>
          <w:rFonts w:asciiTheme="majorHAnsi" w:hAnsiTheme="majorHAnsi" w:cstheme="minorHAnsi"/>
          <w:sz w:val="20"/>
          <w:szCs w:val="20"/>
        </w:rPr>
        <w:t xml:space="preserve">o </w:t>
      </w:r>
      <w:r w:rsidR="00F7255C" w:rsidRPr="005251FA">
        <w:rPr>
          <w:rFonts w:asciiTheme="majorHAnsi" w:hAnsiTheme="majorHAnsi" w:cstheme="minorHAnsi"/>
          <w:b/>
          <w:sz w:val="20"/>
          <w:szCs w:val="20"/>
        </w:rPr>
        <w:t>HOSPITAL VETERINÁRIO E LABORATÓRIO DE SOLOS SÃO FRANCISCO DE ASSIS</w:t>
      </w:r>
      <w:r w:rsidR="00F7255C" w:rsidRPr="005251FA">
        <w:rPr>
          <w:rFonts w:asciiTheme="majorHAnsi" w:hAnsiTheme="majorHAnsi" w:cstheme="minorHAnsi"/>
          <w:sz w:val="20"/>
          <w:szCs w:val="20"/>
        </w:rPr>
        <w:t>, pessoa jurídica de direito</w:t>
      </w:r>
      <w:proofErr w:type="gramStart"/>
      <w:r w:rsidR="00F7255C" w:rsidRPr="005251FA">
        <w:rPr>
          <w:rFonts w:asciiTheme="majorHAnsi" w:hAnsiTheme="majorHAnsi" w:cstheme="minorHAnsi"/>
          <w:sz w:val="20"/>
          <w:szCs w:val="20"/>
        </w:rPr>
        <w:t xml:space="preserve">  </w:t>
      </w:r>
      <w:proofErr w:type="gramEnd"/>
      <w:r w:rsidR="00F7255C" w:rsidRPr="005251FA">
        <w:rPr>
          <w:rFonts w:asciiTheme="majorHAnsi" w:hAnsiTheme="majorHAnsi" w:cstheme="minorHAnsi"/>
          <w:sz w:val="20"/>
          <w:szCs w:val="20"/>
        </w:rPr>
        <w:t>privado, inscrita no CNPJ sob o nº. 09.331.719/0001-80, com sua sede atualmente instalada na Linha Gramado, 78, interior do Município de Getúlio Vargas/RS,</w:t>
      </w:r>
      <w:r w:rsidRPr="005251FA">
        <w:rPr>
          <w:rFonts w:asciiTheme="majorHAnsi" w:hAnsiTheme="majorHAnsi" w:cstheme="minorHAnsi"/>
          <w:sz w:val="20"/>
          <w:szCs w:val="20"/>
        </w:rPr>
        <w:t xml:space="preserve"> neste ato representado por </w:t>
      </w:r>
      <w:r w:rsidR="00F7255C" w:rsidRPr="005251FA">
        <w:rPr>
          <w:rFonts w:asciiTheme="majorHAnsi" w:hAnsiTheme="majorHAnsi" w:cstheme="minorHAnsi"/>
          <w:b/>
          <w:sz w:val="20"/>
          <w:szCs w:val="20"/>
        </w:rPr>
        <w:t>Flávio Carlos Barro</w:t>
      </w:r>
      <w:r w:rsidRPr="005251FA">
        <w:rPr>
          <w:rFonts w:asciiTheme="majorHAnsi" w:hAnsiTheme="majorHAnsi" w:cstheme="minorHAnsi"/>
          <w:sz w:val="20"/>
          <w:szCs w:val="20"/>
        </w:rPr>
        <w:t xml:space="preserve">, de ora em diante denominado simplesmente como </w:t>
      </w:r>
      <w:r w:rsidRPr="005251FA">
        <w:rPr>
          <w:rFonts w:asciiTheme="majorHAnsi" w:hAnsiTheme="majorHAnsi" w:cstheme="minorHAnsi"/>
          <w:b/>
          <w:sz w:val="20"/>
          <w:szCs w:val="20"/>
        </w:rPr>
        <w:t>Contratado</w:t>
      </w:r>
      <w:r w:rsidRPr="005251FA">
        <w:rPr>
          <w:rFonts w:asciiTheme="majorHAnsi" w:hAnsiTheme="majorHAnsi" w:cstheme="minorHAnsi"/>
          <w:sz w:val="20"/>
          <w:szCs w:val="20"/>
        </w:rPr>
        <w:t>,</w:t>
      </w:r>
      <w:r w:rsidR="00F7255C" w:rsidRPr="005251FA">
        <w:rPr>
          <w:rFonts w:asciiTheme="majorHAnsi" w:hAnsiTheme="majorHAnsi" w:cstheme="minorHAnsi"/>
          <w:sz w:val="20"/>
          <w:szCs w:val="20"/>
        </w:rPr>
        <w:t xml:space="preserve"> com base no disposto no </w:t>
      </w:r>
      <w:r w:rsidR="00F7255C" w:rsidRPr="005251FA">
        <w:rPr>
          <w:rFonts w:asciiTheme="majorHAnsi" w:eastAsia="Calibri" w:hAnsiTheme="majorHAnsi" w:cstheme="minorHAnsi"/>
          <w:sz w:val="20"/>
          <w:szCs w:val="20"/>
        </w:rPr>
        <w:t>Art. 24, inc. II, da Lei nº 8.666/93 – Processo de Dispensa de Licitação nº 0</w:t>
      </w:r>
      <w:r w:rsidR="00E55D6C">
        <w:rPr>
          <w:rFonts w:asciiTheme="majorHAnsi" w:eastAsia="Calibri" w:hAnsiTheme="majorHAnsi" w:cstheme="minorHAnsi"/>
          <w:sz w:val="20"/>
          <w:szCs w:val="20"/>
        </w:rPr>
        <w:t>5</w:t>
      </w:r>
      <w:r w:rsidR="00F7255C" w:rsidRPr="005251FA">
        <w:rPr>
          <w:rFonts w:asciiTheme="majorHAnsi" w:eastAsia="Calibri" w:hAnsiTheme="majorHAnsi" w:cstheme="minorHAnsi"/>
          <w:sz w:val="20"/>
          <w:szCs w:val="20"/>
        </w:rPr>
        <w:t>/20</w:t>
      </w:r>
      <w:r w:rsidR="00E55D6C">
        <w:rPr>
          <w:rFonts w:asciiTheme="majorHAnsi" w:eastAsia="Calibri" w:hAnsiTheme="majorHAnsi" w:cstheme="minorHAnsi"/>
          <w:sz w:val="20"/>
          <w:szCs w:val="20"/>
        </w:rPr>
        <w:t>2</w:t>
      </w:r>
      <w:r w:rsidR="00F7255C" w:rsidRPr="005251FA">
        <w:rPr>
          <w:rFonts w:asciiTheme="majorHAnsi" w:eastAsia="Calibri" w:hAnsiTheme="majorHAnsi" w:cstheme="minorHAnsi"/>
          <w:sz w:val="20"/>
          <w:szCs w:val="20"/>
        </w:rPr>
        <w:t>1</w:t>
      </w:r>
      <w:r w:rsidR="00F7255C" w:rsidRPr="005251FA">
        <w:rPr>
          <w:rFonts w:asciiTheme="majorHAnsi" w:eastAsia="Calibri" w:hAnsiTheme="majorHAnsi" w:cs="Tahoma"/>
          <w:sz w:val="20"/>
          <w:szCs w:val="20"/>
        </w:rPr>
        <w:t>, têm</w:t>
      </w:r>
      <w:r w:rsidRPr="005251FA">
        <w:rPr>
          <w:rFonts w:asciiTheme="majorHAnsi" w:hAnsiTheme="majorHAnsi" w:cstheme="minorHAnsi"/>
          <w:sz w:val="20"/>
          <w:szCs w:val="20"/>
        </w:rPr>
        <w:t xml:space="preserve"> entre si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certas e ajustadas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as seguintes cláusulas e condições:</w:t>
      </w:r>
    </w:p>
    <w:p w:rsidR="00CA7E56" w:rsidRPr="005251FA" w:rsidRDefault="00CA7E56" w:rsidP="005251FA">
      <w:pPr>
        <w:spacing w:after="0" w:line="276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CLÁUSULA PRIMEIRA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-</w:t>
      </w:r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sz w:val="20"/>
          <w:szCs w:val="20"/>
        </w:rPr>
        <w:t>O presente contrato tem por objeto a prestação de serviços de assistência médico-veterinária, a serem prestados na sede do CONTRATADO</w:t>
      </w:r>
      <w:r w:rsidR="00D9059F" w:rsidRPr="005251FA">
        <w:rPr>
          <w:rFonts w:asciiTheme="majorHAnsi" w:hAnsiTheme="majorHAnsi" w:cstheme="minorHAnsi"/>
          <w:sz w:val="20"/>
          <w:szCs w:val="20"/>
        </w:rPr>
        <w:t xml:space="preserve"> aos animais encaminhados mediante autorização formal do CONTRATANTE,</w:t>
      </w:r>
      <w:r w:rsidRPr="005251FA">
        <w:rPr>
          <w:rFonts w:asciiTheme="majorHAnsi" w:hAnsiTheme="majorHAnsi" w:cstheme="minorHAnsi"/>
          <w:sz w:val="20"/>
          <w:szCs w:val="20"/>
        </w:rPr>
        <w:t xml:space="preserve"> ficando o CONTRATADO expressamente autorizado a executar, por si ou por terceiros especializados, todos os procedimentos diagnósticos e/ou terapêuticos, clínicos e/ou cirúrgicos, exames laboratoriais, que sejam indicados pelo Médico Veterinário responsável ou pela equipe de atendimento.</w:t>
      </w:r>
    </w:p>
    <w:p w:rsidR="00CA7E56" w:rsidRPr="005251FA" w:rsidRDefault="00FF0C0C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1.1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-</w:t>
      </w:r>
      <w:proofErr w:type="gramStart"/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CA7E56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gramEnd"/>
      <w:r w:rsidR="00CA7E56" w:rsidRPr="005251FA">
        <w:rPr>
          <w:rFonts w:asciiTheme="majorHAnsi" w:hAnsiTheme="majorHAnsi" w:cstheme="minorHAnsi"/>
          <w:sz w:val="20"/>
          <w:szCs w:val="20"/>
        </w:rPr>
        <w:t xml:space="preserve">Os </w:t>
      </w:r>
      <w:r w:rsidR="00D9059F" w:rsidRPr="005251FA">
        <w:rPr>
          <w:rFonts w:asciiTheme="majorHAnsi" w:hAnsiTheme="majorHAnsi" w:cstheme="minorHAnsi"/>
          <w:sz w:val="20"/>
          <w:szCs w:val="20"/>
        </w:rPr>
        <w:t xml:space="preserve">animais serão encaminhados </w:t>
      </w:r>
      <w:r w:rsidR="00CA7E56" w:rsidRPr="005251FA">
        <w:rPr>
          <w:rFonts w:asciiTheme="majorHAnsi" w:hAnsiTheme="majorHAnsi" w:cstheme="minorHAnsi"/>
          <w:sz w:val="20"/>
          <w:szCs w:val="20"/>
        </w:rPr>
        <w:t xml:space="preserve">até o local da prestação dos serviços por protetores que </w:t>
      </w:r>
      <w:r w:rsidR="00D9059F" w:rsidRPr="005251FA">
        <w:rPr>
          <w:rFonts w:asciiTheme="majorHAnsi" w:hAnsiTheme="majorHAnsi" w:cstheme="minorHAnsi"/>
          <w:sz w:val="20"/>
          <w:szCs w:val="20"/>
        </w:rPr>
        <w:t>integrem a Associação de Proteção aos Animais de Estação, com autorização formal emitida pela Secretaria Municipal de Agricultura e Meio Ambiente de Estação.</w:t>
      </w:r>
    </w:p>
    <w:p w:rsidR="00502AA7" w:rsidRDefault="00502AA7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1.2 – </w:t>
      </w:r>
      <w:r w:rsidRPr="005251FA">
        <w:rPr>
          <w:rFonts w:asciiTheme="majorHAnsi" w:hAnsiTheme="majorHAnsi" w:cstheme="minorHAnsi"/>
          <w:sz w:val="20"/>
          <w:szCs w:val="20"/>
        </w:rPr>
        <w:t>Os atendimentos serão prestados mediante plantão/pronto-socorro de 24 (vinte e quatro) horas.</w:t>
      </w:r>
    </w:p>
    <w:p w:rsidR="005251FA" w:rsidRP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CA7E56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CLÁUSULA SEGUNDA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-</w:t>
      </w:r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sz w:val="20"/>
          <w:szCs w:val="20"/>
        </w:rPr>
        <w:t xml:space="preserve">O CONTRATANTE tem o direito de recusar algum item do tratamento proposto, desde que tal decisão não implique riscos a vida ou a evolução clínica dos PACIENTES. Esta recusa será consignada em documento e assinada pelo CONTRATANTE. </w:t>
      </w:r>
    </w:p>
    <w:p w:rsidR="005251FA" w:rsidRP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CA7E56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CLÁUSULA TERCEIRA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-</w:t>
      </w:r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sz w:val="20"/>
          <w:szCs w:val="20"/>
        </w:rPr>
        <w:t>O CONTRATANTE tem o dever e a responsabilidade de fornecer informações confiáveis, proporcionando a correta avaliação do estado de saúde dos PACIENTES, informando o histórico de doenças, hospitalizações, utilização de medicamentos e futuro tratamento do PACIENTE.</w:t>
      </w:r>
    </w:p>
    <w:p w:rsidR="005251FA" w:rsidRP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CLÁUSULA QUARTA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-</w:t>
      </w:r>
      <w:proofErr w:type="gramStart"/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3021FE" w:rsidRPr="005251FA">
        <w:rPr>
          <w:rFonts w:asciiTheme="majorHAnsi" w:hAnsiTheme="majorHAnsi" w:cstheme="minorHAnsi"/>
          <w:sz w:val="20"/>
          <w:szCs w:val="20"/>
        </w:rPr>
        <w:t xml:space="preserve"> </w:t>
      </w:r>
      <w:proofErr w:type="gramEnd"/>
      <w:r w:rsidR="00D9059F" w:rsidRPr="005251FA">
        <w:rPr>
          <w:rFonts w:asciiTheme="majorHAnsi" w:hAnsiTheme="majorHAnsi" w:cstheme="minorHAnsi"/>
          <w:sz w:val="20"/>
          <w:szCs w:val="20"/>
        </w:rPr>
        <w:t xml:space="preserve">A vigência do presente contrato será </w:t>
      </w:r>
      <w:r w:rsidR="003021FE" w:rsidRPr="005251FA">
        <w:rPr>
          <w:rFonts w:asciiTheme="majorHAnsi" w:hAnsiTheme="majorHAnsi" w:cstheme="minorHAnsi"/>
          <w:sz w:val="20"/>
          <w:szCs w:val="20"/>
        </w:rPr>
        <w:t xml:space="preserve">de </w:t>
      </w:r>
      <w:r w:rsidR="00C66699" w:rsidRPr="005251FA">
        <w:rPr>
          <w:rFonts w:asciiTheme="majorHAnsi" w:hAnsiTheme="majorHAnsi" w:cstheme="minorHAnsi"/>
          <w:sz w:val="20"/>
          <w:szCs w:val="20"/>
        </w:rPr>
        <w:t xml:space="preserve">12 </w:t>
      </w:r>
      <w:r w:rsidR="003021FE" w:rsidRPr="005251FA">
        <w:rPr>
          <w:rFonts w:asciiTheme="majorHAnsi" w:hAnsiTheme="majorHAnsi" w:cstheme="minorHAnsi"/>
          <w:sz w:val="20"/>
          <w:szCs w:val="20"/>
        </w:rPr>
        <w:t>(</w:t>
      </w:r>
      <w:r w:rsidR="00C66699" w:rsidRPr="005251FA">
        <w:rPr>
          <w:rFonts w:asciiTheme="majorHAnsi" w:hAnsiTheme="majorHAnsi" w:cstheme="minorHAnsi"/>
          <w:sz w:val="20"/>
          <w:szCs w:val="20"/>
        </w:rPr>
        <w:t>doze</w:t>
      </w:r>
      <w:r w:rsidR="003021FE" w:rsidRPr="005251FA">
        <w:rPr>
          <w:rFonts w:asciiTheme="majorHAnsi" w:hAnsiTheme="majorHAnsi" w:cstheme="minorHAnsi"/>
          <w:sz w:val="20"/>
          <w:szCs w:val="20"/>
        </w:rPr>
        <w:t>) meses</w:t>
      </w:r>
      <w:r w:rsidR="00E55D6C">
        <w:rPr>
          <w:rFonts w:asciiTheme="majorHAnsi" w:hAnsiTheme="majorHAnsi" w:cstheme="minorHAnsi"/>
          <w:sz w:val="20"/>
          <w:szCs w:val="20"/>
        </w:rPr>
        <w:t>, até 31/12/2021.</w:t>
      </w:r>
    </w:p>
    <w:p w:rsidR="00E55D6C" w:rsidRPr="005251FA" w:rsidRDefault="00E55D6C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3021FE" w:rsidRDefault="003021FE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CLÁUSULA QU</w:t>
      </w:r>
      <w:r w:rsidR="00C66699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INTA</w:t>
      </w:r>
      <w:r w:rsidR="00197DB7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-</w:t>
      </w:r>
      <w:r w:rsidR="00C66699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O Município pagará ao Contratado os valores avençados </w:t>
      </w:r>
      <w:r w:rsidR="00C66699"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na tabela anexa,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com teto mensal de R$</w:t>
      </w:r>
      <w:r w:rsidR="00C66699"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="00E55D6C">
        <w:rPr>
          <w:rFonts w:asciiTheme="majorHAnsi" w:hAnsiTheme="majorHAnsi" w:cstheme="minorHAnsi"/>
          <w:color w:val="000000" w:themeColor="text1"/>
          <w:sz w:val="20"/>
          <w:szCs w:val="20"/>
        </w:rPr>
        <w:t>1.400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,00 (</w:t>
      </w:r>
      <w:proofErr w:type="gramStart"/>
      <w:r w:rsidR="00E55D6C">
        <w:rPr>
          <w:rFonts w:asciiTheme="majorHAnsi" w:hAnsiTheme="majorHAnsi" w:cstheme="minorHAnsi"/>
          <w:color w:val="000000" w:themeColor="text1"/>
          <w:sz w:val="20"/>
          <w:szCs w:val="20"/>
        </w:rPr>
        <w:t>um mil e quatrocentos</w:t>
      </w:r>
      <w:proofErr w:type="gramEnd"/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reais). </w:t>
      </w:r>
      <w:r w:rsidR="00C66699"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Eventual saldo remanescente poderá ser utilizado nos meses subsequentes. 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Os pagamentos serão efetuados mediante apresentação do Documento Fiscal, após a prestação dos serviços tendo no Documento Fiscal o aceite do responsável pela Secretaria requisitante e o relatório dos serviços executados.</w:t>
      </w:r>
    </w:p>
    <w:p w:rsidR="005251FA" w:rsidRPr="005251FA" w:rsidRDefault="005251FA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:rsidR="003021FE" w:rsidRPr="005251FA" w:rsidRDefault="003021FE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SEXTA -</w:t>
      </w:r>
      <w:proofErr w:type="gramStart"/>
      <w:r w:rsidR="00C66699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proofErr w:type="gramEnd"/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O não cumprimento das obrigações assumidas pelo Contratado ensejará a aplicação das seguintes penalidades:</w:t>
      </w:r>
    </w:p>
    <w:p w:rsidR="003021FE" w:rsidRPr="005251FA" w:rsidRDefault="003021FE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a) Penalidade por escrito;</w:t>
      </w:r>
    </w:p>
    <w:p w:rsidR="003021FE" w:rsidRPr="005251FA" w:rsidRDefault="003021FE" w:rsidP="005B502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lastRenderedPageBreak/>
        <w:t>b) Multa de 10% (dez por cento) sobre o valor total contratado por inexecução do contrato;</w:t>
      </w:r>
    </w:p>
    <w:p w:rsidR="003021FE" w:rsidRPr="005251FA" w:rsidRDefault="00C66699" w:rsidP="005B502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6</w:t>
      </w:r>
      <w:r w:rsidR="003021FE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.1. </w:t>
      </w:r>
      <w:r w:rsidR="003021FE"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Nenhum pagamento será efetuado enquanto pendente de liquidação qualquer obrigação financeira que for imposta ao fornecedor em virtude de penalidade ou inadimplência contratual.</w:t>
      </w:r>
    </w:p>
    <w:p w:rsidR="005251FA" w:rsidRDefault="005251FA" w:rsidP="005B502F">
      <w:pPr>
        <w:pStyle w:val="Corpodetexto2"/>
        <w:spacing w:line="276" w:lineRule="auto"/>
        <w:rPr>
          <w:rFonts w:asciiTheme="majorHAnsi" w:hAnsiTheme="majorHAnsi" w:cstheme="minorHAnsi"/>
          <w:b/>
          <w:color w:val="000000" w:themeColor="text1"/>
          <w:sz w:val="20"/>
        </w:rPr>
      </w:pPr>
    </w:p>
    <w:p w:rsidR="00F7255C" w:rsidRPr="005251FA" w:rsidRDefault="003021FE" w:rsidP="005B502F">
      <w:pPr>
        <w:pStyle w:val="Corpodetexto2"/>
        <w:spacing w:line="276" w:lineRule="auto"/>
        <w:rPr>
          <w:rFonts w:asciiTheme="majorHAnsi" w:hAnsiTheme="majorHAnsi" w:cstheme="minorHAnsi"/>
          <w:color w:val="000000" w:themeColor="text1"/>
          <w:sz w:val="20"/>
        </w:rPr>
      </w:pPr>
      <w:r w:rsidRPr="005251FA">
        <w:rPr>
          <w:rFonts w:asciiTheme="majorHAnsi" w:hAnsiTheme="majorHAnsi" w:cstheme="minorHAnsi"/>
          <w:b/>
          <w:color w:val="000000" w:themeColor="text1"/>
          <w:sz w:val="20"/>
        </w:rPr>
        <w:t>CLÁUSULA S</w:t>
      </w:r>
      <w:r w:rsidR="00C66699" w:rsidRPr="005251FA">
        <w:rPr>
          <w:rFonts w:asciiTheme="majorHAnsi" w:hAnsiTheme="majorHAnsi" w:cstheme="minorHAnsi"/>
          <w:b/>
          <w:color w:val="000000" w:themeColor="text1"/>
          <w:sz w:val="20"/>
        </w:rPr>
        <w:t>ÉTIMA</w:t>
      </w:r>
      <w:r w:rsidR="00197DB7" w:rsidRPr="005251FA">
        <w:rPr>
          <w:rFonts w:asciiTheme="majorHAnsi" w:hAnsiTheme="majorHAnsi" w:cstheme="minorHAnsi"/>
          <w:b/>
          <w:color w:val="000000" w:themeColor="text1"/>
          <w:sz w:val="20"/>
        </w:rPr>
        <w:t xml:space="preserve"> -</w:t>
      </w:r>
      <w:r w:rsidRPr="005251FA">
        <w:rPr>
          <w:rFonts w:asciiTheme="majorHAnsi" w:hAnsiTheme="majorHAnsi" w:cstheme="minorHAnsi"/>
          <w:color w:val="000000" w:themeColor="text1"/>
          <w:sz w:val="20"/>
        </w:rPr>
        <w:t xml:space="preserve"> As despesas decorrentes da contratação correrão por conta da seguinte dotação orçamentária: </w:t>
      </w:r>
    </w:p>
    <w:p w:rsidR="00E55D6C" w:rsidRPr="00E55D6C" w:rsidRDefault="00E55D6C" w:rsidP="005B502F">
      <w:pPr>
        <w:spacing w:after="0" w:line="276" w:lineRule="auto"/>
        <w:jc w:val="both"/>
        <w:rPr>
          <w:rFonts w:asciiTheme="majorHAnsi" w:eastAsia="Calibri" w:hAnsiTheme="majorHAnsi" w:cs="Tahoma"/>
          <w:sz w:val="20"/>
          <w:szCs w:val="20"/>
        </w:rPr>
      </w:pPr>
      <w:proofErr w:type="gramStart"/>
      <w:r w:rsidRPr="00E55D6C">
        <w:rPr>
          <w:rFonts w:asciiTheme="majorHAnsi" w:eastAsia="Calibri" w:hAnsiTheme="majorHAnsi" w:cs="Tahoma"/>
          <w:sz w:val="20"/>
          <w:szCs w:val="20"/>
        </w:rPr>
        <w:t>06 Secretaria</w:t>
      </w:r>
      <w:proofErr w:type="gramEnd"/>
      <w:r w:rsidRPr="00E55D6C">
        <w:rPr>
          <w:rFonts w:asciiTheme="majorHAnsi" w:eastAsia="Calibri" w:hAnsiTheme="majorHAnsi" w:cs="Tahoma"/>
          <w:sz w:val="20"/>
          <w:szCs w:val="20"/>
        </w:rPr>
        <w:t xml:space="preserve"> de Agricultura, e Meio Ambiente</w:t>
      </w:r>
    </w:p>
    <w:p w:rsidR="00E55D6C" w:rsidRPr="00E55D6C" w:rsidRDefault="00E55D6C" w:rsidP="005B502F">
      <w:pPr>
        <w:spacing w:after="0" w:line="276" w:lineRule="auto"/>
        <w:jc w:val="both"/>
        <w:rPr>
          <w:rFonts w:asciiTheme="majorHAnsi" w:eastAsia="Calibri" w:hAnsiTheme="majorHAnsi" w:cs="Tahoma"/>
          <w:sz w:val="20"/>
          <w:szCs w:val="20"/>
        </w:rPr>
      </w:pPr>
      <w:r w:rsidRPr="00E55D6C">
        <w:rPr>
          <w:rFonts w:asciiTheme="majorHAnsi" w:eastAsia="Calibri" w:hAnsiTheme="majorHAnsi" w:cs="Tahoma"/>
          <w:sz w:val="20"/>
          <w:szCs w:val="20"/>
        </w:rPr>
        <w:t xml:space="preserve">06.02.18.542.0016.2037 Manutenção das atividades do Fundo municipal de Defesa do meio ambiente – </w:t>
      </w:r>
      <w:proofErr w:type="spellStart"/>
      <w:r w:rsidRPr="00E55D6C">
        <w:rPr>
          <w:rFonts w:asciiTheme="majorHAnsi" w:eastAsia="Calibri" w:hAnsiTheme="majorHAnsi" w:cs="Tahoma"/>
          <w:sz w:val="20"/>
          <w:szCs w:val="20"/>
        </w:rPr>
        <w:t>Fundema</w:t>
      </w:r>
      <w:proofErr w:type="spellEnd"/>
    </w:p>
    <w:p w:rsidR="00E55D6C" w:rsidRPr="00E55D6C" w:rsidRDefault="00E55D6C" w:rsidP="005B502F">
      <w:pPr>
        <w:spacing w:after="0" w:line="276" w:lineRule="auto"/>
        <w:jc w:val="both"/>
        <w:rPr>
          <w:rFonts w:asciiTheme="majorHAnsi" w:eastAsia="Calibri" w:hAnsiTheme="majorHAnsi" w:cs="Tahoma"/>
          <w:sz w:val="20"/>
          <w:szCs w:val="20"/>
        </w:rPr>
      </w:pPr>
      <w:r w:rsidRPr="00E55D6C">
        <w:rPr>
          <w:rFonts w:asciiTheme="majorHAnsi" w:eastAsia="Calibri" w:hAnsiTheme="majorHAnsi" w:cs="Tahoma"/>
          <w:sz w:val="20"/>
          <w:szCs w:val="20"/>
        </w:rPr>
        <w:t xml:space="preserve">06.02.18.542.0016.2037.3.3.90.39.05 (7759) Serviços Técnicos </w:t>
      </w:r>
      <w:proofErr w:type="gramStart"/>
      <w:r w:rsidRPr="00E55D6C">
        <w:rPr>
          <w:rFonts w:asciiTheme="majorHAnsi" w:eastAsia="Calibri" w:hAnsiTheme="majorHAnsi" w:cs="Tahoma"/>
          <w:sz w:val="20"/>
          <w:szCs w:val="20"/>
        </w:rPr>
        <w:t>Profissionais ...</w:t>
      </w:r>
      <w:proofErr w:type="gramEnd"/>
      <w:r w:rsidRPr="00E55D6C">
        <w:rPr>
          <w:rFonts w:asciiTheme="majorHAnsi" w:eastAsia="Calibri" w:hAnsiTheme="majorHAnsi" w:cs="Tahoma"/>
          <w:sz w:val="20"/>
          <w:szCs w:val="20"/>
        </w:rPr>
        <w:t>... 36.799,95</w:t>
      </w:r>
      <w:proofErr w:type="gramStart"/>
      <w:r w:rsidRPr="00E55D6C">
        <w:rPr>
          <w:rFonts w:asciiTheme="majorHAnsi" w:eastAsia="Calibri" w:hAnsiTheme="majorHAnsi" w:cs="Tahoma"/>
          <w:sz w:val="20"/>
          <w:szCs w:val="20"/>
        </w:rPr>
        <w:t xml:space="preserve">    </w:t>
      </w:r>
      <w:proofErr w:type="gramEnd"/>
      <w:r w:rsidRPr="00E55D6C">
        <w:rPr>
          <w:rFonts w:asciiTheme="majorHAnsi" w:eastAsia="Calibri" w:hAnsiTheme="majorHAnsi" w:cs="Tahoma"/>
          <w:sz w:val="20"/>
          <w:szCs w:val="20"/>
        </w:rPr>
        <w:t xml:space="preserve">Recurso: 1 Livre e 1089 </w:t>
      </w:r>
      <w:proofErr w:type="spellStart"/>
      <w:r w:rsidRPr="00E55D6C">
        <w:rPr>
          <w:rFonts w:asciiTheme="majorHAnsi" w:eastAsia="Calibri" w:hAnsiTheme="majorHAnsi" w:cs="Tahoma"/>
          <w:sz w:val="20"/>
          <w:szCs w:val="20"/>
        </w:rPr>
        <w:t>Fundema</w:t>
      </w:r>
      <w:proofErr w:type="spellEnd"/>
    </w:p>
    <w:p w:rsidR="005251FA" w:rsidRDefault="005251FA" w:rsidP="005B502F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C66699" w:rsidRPr="005251FA" w:rsidRDefault="00CA7E56" w:rsidP="005B502F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>OITAVA -</w:t>
      </w:r>
      <w:r w:rsidR="00C66699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sz w:val="20"/>
          <w:szCs w:val="20"/>
        </w:rPr>
        <w:t xml:space="preserve">Ao final de cada tratamento/atendimento, será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apresentada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ao CONTRATANTE o relatório total de despesas médico-hospitalares, assumindo o CONTRATANTE</w:t>
      </w:r>
      <w:r w:rsidR="00C66699" w:rsidRPr="005251FA">
        <w:rPr>
          <w:rFonts w:asciiTheme="majorHAnsi" w:hAnsiTheme="majorHAnsi" w:cstheme="minorHAnsi"/>
          <w:sz w:val="20"/>
          <w:szCs w:val="20"/>
        </w:rPr>
        <w:t>.</w:t>
      </w:r>
    </w:p>
    <w:p w:rsidR="005251FA" w:rsidRDefault="005251FA" w:rsidP="005B502F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bookmarkStart w:id="0" w:name="_GoBack"/>
      <w:bookmarkEnd w:id="0"/>
    </w:p>
    <w:p w:rsidR="00CA7E56" w:rsidRPr="005251FA" w:rsidRDefault="00197DB7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CLÁUSULA NONA -</w:t>
      </w:r>
      <w:r w:rsidR="00CA7E56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CA7E56" w:rsidRPr="005251FA">
        <w:rPr>
          <w:rFonts w:asciiTheme="majorHAnsi" w:hAnsiTheme="majorHAnsi" w:cstheme="minorHAnsi"/>
          <w:sz w:val="20"/>
          <w:szCs w:val="20"/>
        </w:rPr>
        <w:t>O CONTRATANTE declara expressamente que:</w:t>
      </w:r>
    </w:p>
    <w:p w:rsidR="00C66699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I – </w:t>
      </w:r>
      <w:r w:rsidRPr="005251FA">
        <w:rPr>
          <w:rFonts w:asciiTheme="majorHAnsi" w:hAnsiTheme="majorHAnsi" w:cstheme="minorHAnsi"/>
          <w:sz w:val="20"/>
          <w:szCs w:val="20"/>
        </w:rPr>
        <w:t xml:space="preserve">tem conhecimento e concorda com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a tabela de preços praticadas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pelo CONTRATADO, vigente na data da internação/atendimento, bem como da tabela de descontos</w:t>
      </w:r>
      <w:r w:rsidR="00C66699" w:rsidRPr="005251FA">
        <w:rPr>
          <w:rFonts w:asciiTheme="majorHAnsi" w:hAnsiTheme="majorHAnsi" w:cstheme="minorHAnsi"/>
          <w:sz w:val="20"/>
          <w:szCs w:val="20"/>
        </w:rPr>
        <w:t xml:space="preserve"> praticada pela CONTRATADA;</w:t>
      </w:r>
      <w:r w:rsidRPr="005251FA">
        <w:rPr>
          <w:rFonts w:asciiTheme="majorHAnsi" w:hAnsiTheme="majorHAnsi" w:cstheme="minorHAnsi"/>
          <w:sz w:val="20"/>
          <w:szCs w:val="20"/>
        </w:rPr>
        <w:t xml:space="preserve"> </w:t>
      </w: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II – </w:t>
      </w:r>
      <w:r w:rsidRPr="005251FA">
        <w:rPr>
          <w:rFonts w:asciiTheme="majorHAnsi" w:hAnsiTheme="majorHAnsi" w:cstheme="minorHAnsi"/>
          <w:sz w:val="20"/>
          <w:szCs w:val="20"/>
        </w:rPr>
        <w:t xml:space="preserve">tem conhecimento que, após a alta hospitalar, deverá providenciar a retirada dos PACIENTES liberados, no prazo de até 2 horas,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sob pena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de serem cobradas novas diárias até a efetiva saída dos animais;</w:t>
      </w: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III –</w:t>
      </w:r>
      <w:r w:rsidRPr="005251FA">
        <w:rPr>
          <w:rFonts w:asciiTheme="majorHAnsi" w:hAnsiTheme="majorHAnsi" w:cstheme="minorHAnsi"/>
          <w:sz w:val="20"/>
          <w:szCs w:val="20"/>
        </w:rPr>
        <w:t xml:space="preserve"> tem conhecimento que o abandono de animais nos Hospitais Veterinários e Clínicas Veterinárias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configura-se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em crime de maus-tratos aos animas (abandono de animais), sendo que tal conduta será imediatamente comunicada as autoridades estatais competentes para as devidas providências;</w:t>
      </w: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IV – </w:t>
      </w:r>
      <w:r w:rsidRPr="005251FA">
        <w:rPr>
          <w:rFonts w:asciiTheme="majorHAnsi" w:hAnsiTheme="majorHAnsi" w:cstheme="minorHAnsi"/>
          <w:sz w:val="20"/>
          <w:szCs w:val="20"/>
        </w:rPr>
        <w:t xml:space="preserve">tem conhecimento que a não retirada do PACIENTE, passados 20 dias da sua alta hospitalar, dará ensejo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a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remoção do mesmo para outras ONGs de acolhimento de animais;</w:t>
      </w: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V – </w:t>
      </w:r>
      <w:r w:rsidRPr="005251FA">
        <w:rPr>
          <w:rFonts w:asciiTheme="majorHAnsi" w:hAnsiTheme="majorHAnsi" w:cstheme="minorHAnsi"/>
          <w:sz w:val="20"/>
          <w:szCs w:val="20"/>
        </w:rPr>
        <w:t xml:space="preserve">tem conhecimento que a remoção do PACIENTE para o atendimento de ONGs, </w:t>
      </w:r>
      <w:proofErr w:type="gramStart"/>
      <w:r w:rsidRPr="005251FA">
        <w:rPr>
          <w:rFonts w:asciiTheme="majorHAnsi" w:hAnsiTheme="majorHAnsi" w:cstheme="minorHAnsi"/>
          <w:sz w:val="20"/>
          <w:szCs w:val="20"/>
        </w:rPr>
        <w:t>descrito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 xml:space="preserve"> no inciso anterior, não exime o CONTRATANTE do pagamento das despesas decorrentes do tratamento do PACIENTE, bem como das diárias de internação, contadas até a data do seu acolhimento por uma das ONGs conveniadas.</w:t>
      </w:r>
    </w:p>
    <w:p w:rsidR="00CA7E56" w:rsidRPr="005251FA" w:rsidRDefault="00C66699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>§ 1º -</w:t>
      </w:r>
      <w:r w:rsidR="00CA7E56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CA7E56" w:rsidRPr="005251FA">
        <w:rPr>
          <w:rFonts w:asciiTheme="majorHAnsi" w:hAnsiTheme="majorHAnsi" w:cstheme="minorHAnsi"/>
          <w:sz w:val="20"/>
          <w:szCs w:val="20"/>
        </w:rPr>
        <w:t xml:space="preserve">O não pagamento de alguma das despesas, o abandono de animais nas dependências do CONTRATADO ou o descumprimento de quais das obrigações aqui previstas, dará ensejo </w:t>
      </w:r>
      <w:proofErr w:type="gramStart"/>
      <w:r w:rsidR="00CA7E56" w:rsidRPr="005251FA">
        <w:rPr>
          <w:rFonts w:asciiTheme="majorHAnsi" w:hAnsiTheme="majorHAnsi" w:cstheme="minorHAnsi"/>
          <w:sz w:val="20"/>
          <w:szCs w:val="20"/>
        </w:rPr>
        <w:t>a</w:t>
      </w:r>
      <w:proofErr w:type="gramEnd"/>
      <w:r w:rsidR="00CA7E56" w:rsidRPr="005251FA">
        <w:rPr>
          <w:rFonts w:asciiTheme="majorHAnsi" w:hAnsiTheme="majorHAnsi" w:cstheme="minorHAnsi"/>
          <w:sz w:val="20"/>
          <w:szCs w:val="20"/>
        </w:rPr>
        <w:t xml:space="preserve"> rescisão automática do presente contrato, mediante a simples notificação do CONTRATANTE por correspondência.</w:t>
      </w:r>
    </w:p>
    <w:p w:rsidR="00CA7E56" w:rsidRPr="005251FA" w:rsidRDefault="00C66699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§ 2º - </w:t>
      </w:r>
      <w:r w:rsidR="00CA7E56" w:rsidRPr="005251FA">
        <w:rPr>
          <w:rFonts w:asciiTheme="majorHAnsi" w:hAnsiTheme="majorHAnsi" w:cstheme="minorHAnsi"/>
          <w:sz w:val="20"/>
          <w:szCs w:val="20"/>
        </w:rPr>
        <w:t xml:space="preserve">Também dará ensejo </w:t>
      </w:r>
      <w:proofErr w:type="gramStart"/>
      <w:r w:rsidR="00CA7E56" w:rsidRPr="005251FA">
        <w:rPr>
          <w:rFonts w:asciiTheme="majorHAnsi" w:hAnsiTheme="majorHAnsi" w:cstheme="minorHAnsi"/>
          <w:sz w:val="20"/>
          <w:szCs w:val="20"/>
        </w:rPr>
        <w:t>a</w:t>
      </w:r>
      <w:proofErr w:type="gramEnd"/>
      <w:r w:rsidR="00CA7E56" w:rsidRPr="005251FA">
        <w:rPr>
          <w:rFonts w:asciiTheme="majorHAnsi" w:hAnsiTheme="majorHAnsi" w:cstheme="minorHAnsi"/>
          <w:sz w:val="20"/>
          <w:szCs w:val="20"/>
        </w:rPr>
        <w:t xml:space="preserve"> rescisão do contrato a inclusão de animais pertencentes a terceiros na Lista de Pacie</w:t>
      </w:r>
      <w:r w:rsidR="00E55D6C">
        <w:rPr>
          <w:rFonts w:asciiTheme="majorHAnsi" w:hAnsiTheme="majorHAnsi" w:cstheme="minorHAnsi"/>
          <w:sz w:val="20"/>
          <w:szCs w:val="20"/>
        </w:rPr>
        <w:t>ntes Atendidos pelo CONTRATANTE</w:t>
      </w:r>
      <w:r w:rsidR="00CA7E56" w:rsidRPr="005251FA">
        <w:rPr>
          <w:rFonts w:asciiTheme="majorHAnsi" w:hAnsiTheme="majorHAnsi" w:cstheme="minorHAnsi"/>
          <w:sz w:val="20"/>
          <w:szCs w:val="20"/>
        </w:rPr>
        <w:t>, obrigando-se as Partes a manterem a boa-fé contratual.</w:t>
      </w:r>
    </w:p>
    <w:p w:rsid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>DÉCIMA -</w:t>
      </w:r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sz w:val="20"/>
          <w:szCs w:val="20"/>
        </w:rPr>
        <w:t>A responsabilidade pela adoção dos procedimentos diagnósticos e terapêuticos, clínicos e/ou cirúrgicos, em toda e qualquer hipótese será do Médico Veterinário responsável pela internação e/ou dos Médicos Veterinários que estejam a serviço do CONTRATADO.</w:t>
      </w:r>
    </w:p>
    <w:p w:rsid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DÉCIMA-PRIMEIRA - </w:t>
      </w:r>
      <w:r w:rsidRPr="005251FA">
        <w:rPr>
          <w:rFonts w:asciiTheme="majorHAnsi" w:hAnsiTheme="majorHAnsi" w:cstheme="minorHAnsi"/>
          <w:sz w:val="20"/>
          <w:szCs w:val="20"/>
        </w:rPr>
        <w:t>Fica desde já autorizada pelo CONTRATANTE a divulgação de informações médicas a todos os profissionais envolvidos no tratamento dos PACIENTES, além de divulgação para outras pessoas e/ou órgãos que tenham fins científicos, auditorias, notificação nos registros compulsórios ou solicitados por entidades governamentais.</w:t>
      </w:r>
    </w:p>
    <w:p w:rsid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>DÉCIMA-SEGUNDA -</w:t>
      </w:r>
      <w:proofErr w:type="gramStart"/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>Fica autorizado pelo CONTRATANTE a participação de alunos do Curso de Graduação em Medicina Veterinária durante os atendimentos/procedimentos, os quais poderão observar e assessorar o Médico Veterinário responsável, sempre com finalidades acadêmicas.</w:t>
      </w:r>
    </w:p>
    <w:p w:rsidR="005251FA" w:rsidRDefault="005251FA" w:rsidP="005251FA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C66699" w:rsidRPr="005251FA" w:rsidRDefault="00CA7E56" w:rsidP="005251FA">
      <w:pPr>
        <w:spacing w:after="0" w:line="276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5251FA">
        <w:rPr>
          <w:rFonts w:asciiTheme="majorHAnsi" w:hAnsiTheme="majorHAnsi" w:cstheme="minorHAnsi"/>
          <w:b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sz w:val="20"/>
          <w:szCs w:val="20"/>
        </w:rPr>
        <w:t>DÉCIMA-TERCEIRA -</w:t>
      </w:r>
      <w:proofErr w:type="gramStart"/>
      <w:r w:rsidR="00197DB7"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>Caso o CONTRATANTE opte pela transferência dos PACIENTES para outro Hospital e/ou Clínica Veterinária, ou mesmo pela descontinuação do tratamento, este será totalmente responsável pela saúde e bem-estar dos PACIENTES, eximindo o CONTRATADO de qualquer responsabilidade.</w:t>
      </w:r>
    </w:p>
    <w:p w:rsidR="005251FA" w:rsidRDefault="005251FA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C66699" w:rsidRPr="005251FA" w:rsidRDefault="00C66699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DÉCIMA-QUARTA - 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Este </w:t>
      </w:r>
      <w:r w:rsidR="00197DB7"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c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ontrato regula-se pela </w:t>
      </w:r>
      <w:r w:rsidR="00197DB7"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Lei nº 8.666/93 </w:t>
      </w:r>
      <w:r w:rsidRPr="005251FA">
        <w:rPr>
          <w:rFonts w:asciiTheme="majorHAnsi" w:hAnsiTheme="majorHAnsi" w:cstheme="minorHAnsi"/>
          <w:color w:val="000000" w:themeColor="text1"/>
          <w:sz w:val="20"/>
          <w:szCs w:val="20"/>
        </w:rPr>
        <w:t>pelas suas Cláusulas e pelos preceitos de direito público, aplicando-se supletivamente, os princípios da teoria geral de contratos.</w:t>
      </w:r>
    </w:p>
    <w:p w:rsidR="005251FA" w:rsidRDefault="005251FA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CA7E56" w:rsidRDefault="00C66699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CLÁUSULA </w:t>
      </w:r>
      <w:r w:rsidR="00197DB7" w:rsidRPr="005251FA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DÉCIMA-QUINTA - </w:t>
      </w:r>
      <w:r w:rsidR="00CA7E56" w:rsidRPr="005251FA">
        <w:rPr>
          <w:rFonts w:asciiTheme="majorHAnsi" w:hAnsiTheme="majorHAnsi" w:cstheme="minorHAnsi"/>
          <w:sz w:val="20"/>
          <w:szCs w:val="20"/>
        </w:rPr>
        <w:t>Fica eleito o Foro da Comarca de Getúlio Vargas/RS como competente para esclarecer quaisquer dúvidas ou controvérsias decorrentes do presente contrato, com exclusão de qualquer outro, por mais privilegiado que seja.</w:t>
      </w:r>
    </w:p>
    <w:p w:rsidR="005251FA" w:rsidRPr="005251FA" w:rsidRDefault="005251FA" w:rsidP="005251F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CA7E56" w:rsidRDefault="00CA7E56" w:rsidP="005251FA">
      <w:pPr>
        <w:spacing w:after="0" w:line="276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 xml:space="preserve">E assim, por estarem justos e contratados, na melhor forma de fatos e de direito, assinam o presente Contrato de Prestação de Serviços Veterinários, em </w:t>
      </w:r>
      <w:r w:rsidR="00197DB7" w:rsidRPr="005251FA">
        <w:rPr>
          <w:rFonts w:asciiTheme="majorHAnsi" w:hAnsiTheme="majorHAnsi" w:cstheme="minorHAnsi"/>
          <w:sz w:val="20"/>
          <w:szCs w:val="20"/>
        </w:rPr>
        <w:t>03 (três)</w:t>
      </w:r>
      <w:proofErr w:type="gramStart"/>
      <w:r w:rsidR="00197DB7" w:rsidRPr="005251FA">
        <w:rPr>
          <w:rFonts w:asciiTheme="majorHAnsi" w:hAnsiTheme="majorHAnsi" w:cstheme="minorHAnsi"/>
          <w:sz w:val="20"/>
          <w:szCs w:val="20"/>
        </w:rPr>
        <w:t xml:space="preserve"> </w:t>
      </w:r>
      <w:r w:rsidRPr="005251FA">
        <w:rPr>
          <w:rFonts w:asciiTheme="majorHAnsi" w:hAnsiTheme="majorHAnsi" w:cstheme="minorHAnsi"/>
          <w:sz w:val="20"/>
          <w:szCs w:val="20"/>
        </w:rPr>
        <w:t xml:space="preserve"> </w:t>
      </w:r>
      <w:proofErr w:type="gramEnd"/>
      <w:r w:rsidRPr="005251FA">
        <w:rPr>
          <w:rFonts w:asciiTheme="majorHAnsi" w:hAnsiTheme="majorHAnsi" w:cstheme="minorHAnsi"/>
          <w:sz w:val="20"/>
          <w:szCs w:val="20"/>
        </w:rPr>
        <w:t>vias de igual teor e forma, na presença de duas testemunhas, para que produza seus jurídicos e legais efeitos.</w:t>
      </w:r>
    </w:p>
    <w:p w:rsidR="005251FA" w:rsidRPr="005251FA" w:rsidRDefault="005251FA" w:rsidP="005251FA">
      <w:pPr>
        <w:spacing w:after="0" w:line="276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197DB7" w:rsidP="005251FA">
      <w:pPr>
        <w:spacing w:after="0" w:line="276" w:lineRule="auto"/>
        <w:ind w:firstLine="708"/>
        <w:jc w:val="right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>Estação</w:t>
      </w:r>
      <w:r w:rsidR="00CA7E56" w:rsidRPr="005251FA">
        <w:rPr>
          <w:rFonts w:asciiTheme="majorHAnsi" w:hAnsiTheme="majorHAnsi" w:cstheme="minorHAnsi"/>
          <w:sz w:val="20"/>
          <w:szCs w:val="20"/>
        </w:rPr>
        <w:t xml:space="preserve">, </w:t>
      </w:r>
      <w:r w:rsidR="00E55D6C">
        <w:rPr>
          <w:rFonts w:asciiTheme="majorHAnsi" w:hAnsiTheme="majorHAnsi" w:cstheme="minorHAnsi"/>
          <w:sz w:val="20"/>
          <w:szCs w:val="20"/>
        </w:rPr>
        <w:t>15</w:t>
      </w:r>
      <w:r w:rsidRPr="005251FA">
        <w:rPr>
          <w:rFonts w:asciiTheme="majorHAnsi" w:hAnsiTheme="majorHAnsi" w:cstheme="minorHAnsi"/>
          <w:sz w:val="20"/>
          <w:szCs w:val="20"/>
        </w:rPr>
        <w:t xml:space="preserve"> de </w:t>
      </w:r>
      <w:r w:rsidR="00E55D6C">
        <w:rPr>
          <w:rFonts w:asciiTheme="majorHAnsi" w:hAnsiTheme="majorHAnsi" w:cstheme="minorHAnsi"/>
          <w:sz w:val="20"/>
          <w:szCs w:val="20"/>
        </w:rPr>
        <w:t>janeiro de 2021</w:t>
      </w:r>
      <w:r w:rsidRPr="005251FA">
        <w:rPr>
          <w:rFonts w:asciiTheme="majorHAnsi" w:hAnsiTheme="majorHAnsi" w:cstheme="minorHAnsi"/>
          <w:sz w:val="20"/>
          <w:szCs w:val="20"/>
        </w:rPr>
        <w:t>.</w:t>
      </w:r>
    </w:p>
    <w:p w:rsidR="00CA7E56" w:rsidRPr="005251FA" w:rsidRDefault="00CA7E56" w:rsidP="005251FA">
      <w:pPr>
        <w:spacing w:after="0" w:line="276" w:lineRule="auto"/>
        <w:ind w:firstLine="708"/>
        <w:jc w:val="both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ind w:firstLine="708"/>
        <w:jc w:val="center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>________________________________</w:t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="005251FA">
        <w:rPr>
          <w:rFonts w:asciiTheme="majorHAnsi" w:hAnsiTheme="majorHAnsi" w:cstheme="minorHAnsi"/>
          <w:sz w:val="20"/>
          <w:szCs w:val="20"/>
        </w:rPr>
        <w:tab/>
      </w:r>
      <w:r w:rsid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>________________________________</w:t>
      </w: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>CONTRATADO</w:t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  <w:t>CONTRATANTE</w:t>
      </w: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</w:p>
    <w:p w:rsidR="00CA7E56" w:rsidRPr="005251FA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>________________________________</w:t>
      </w:r>
      <w:r w:rsidR="005251FA">
        <w:rPr>
          <w:rFonts w:asciiTheme="majorHAnsi" w:hAnsiTheme="majorHAnsi" w:cstheme="minorHAnsi"/>
          <w:sz w:val="20"/>
          <w:szCs w:val="20"/>
        </w:rPr>
        <w:tab/>
      </w:r>
      <w:r w:rsidR="005251FA">
        <w:rPr>
          <w:rFonts w:asciiTheme="majorHAnsi" w:hAnsiTheme="majorHAnsi" w:cstheme="minorHAnsi"/>
          <w:sz w:val="20"/>
          <w:szCs w:val="20"/>
        </w:rPr>
        <w:tab/>
      </w:r>
      <w:r w:rsid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>________________________________</w:t>
      </w:r>
    </w:p>
    <w:p w:rsidR="00CA7E56" w:rsidRDefault="00CA7E56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251FA">
        <w:rPr>
          <w:rFonts w:asciiTheme="majorHAnsi" w:hAnsiTheme="majorHAnsi" w:cstheme="minorHAnsi"/>
          <w:sz w:val="20"/>
          <w:szCs w:val="20"/>
        </w:rPr>
        <w:t>TESTEMUNHA</w:t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r w:rsidRPr="005251FA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Pr="005251FA">
        <w:rPr>
          <w:rFonts w:asciiTheme="majorHAnsi" w:hAnsiTheme="majorHAnsi" w:cstheme="minorHAnsi"/>
          <w:sz w:val="20"/>
          <w:szCs w:val="20"/>
        </w:rPr>
        <w:t>TESTEMUNHA</w:t>
      </w:r>
      <w:proofErr w:type="spellEnd"/>
    </w:p>
    <w:p w:rsidR="005A673F" w:rsidRPr="005251FA" w:rsidRDefault="005A673F" w:rsidP="005251FA">
      <w:pPr>
        <w:spacing w:after="0" w:line="276" w:lineRule="auto"/>
        <w:jc w:val="center"/>
        <w:rPr>
          <w:rFonts w:asciiTheme="majorHAnsi" w:hAnsiTheme="majorHAnsi" w:cstheme="minorHAnsi"/>
          <w:sz w:val="20"/>
          <w:szCs w:val="20"/>
        </w:rPr>
      </w:pPr>
    </w:p>
    <w:sectPr w:rsidR="005A673F" w:rsidRPr="005251FA" w:rsidSect="00D30477">
      <w:headerReference w:type="default" r:id="rId8"/>
      <w:footerReference w:type="default" r:id="rId9"/>
      <w:pgSz w:w="11906" w:h="16838"/>
      <w:pgMar w:top="2325" w:right="1701" w:bottom="1474" w:left="1701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64" w:rsidRDefault="00EA0964" w:rsidP="008262ED">
      <w:pPr>
        <w:spacing w:after="0" w:line="240" w:lineRule="auto"/>
      </w:pPr>
      <w:r>
        <w:separator/>
      </w:r>
    </w:p>
  </w:endnote>
  <w:endnote w:type="continuationSeparator" w:id="0">
    <w:p w:rsidR="00EA0964" w:rsidRDefault="00EA0964" w:rsidP="0082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77" w:rsidRDefault="00D30477" w:rsidP="00D30477">
    <w:pPr>
      <w:pStyle w:val="Rodap"/>
      <w:tabs>
        <w:tab w:val="clear" w:pos="4252"/>
        <w:tab w:val="clear" w:pos="8504"/>
        <w:tab w:val="left" w:pos="3495"/>
      </w:tabs>
      <w:rPr>
        <w:rFonts w:ascii="Arial Narrow" w:hAnsi="Arial Narrow" w:cs="Arial Narrow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975B9" wp14:editId="0DA62A01">
              <wp:simplePos x="0" y="0"/>
              <wp:positionH relativeFrom="column">
                <wp:posOffset>-495300</wp:posOffset>
              </wp:positionH>
              <wp:positionV relativeFrom="paragraph">
                <wp:posOffset>73025</wp:posOffset>
              </wp:positionV>
              <wp:extent cx="6534150" cy="0"/>
              <wp:effectExtent l="9525" t="6350" r="9525" b="1270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9pt;margin-top:5.75pt;width:5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61C24" wp14:editId="11925843">
              <wp:simplePos x="0" y="0"/>
              <wp:positionH relativeFrom="column">
                <wp:posOffset>-428625</wp:posOffset>
              </wp:positionH>
              <wp:positionV relativeFrom="paragraph">
                <wp:posOffset>136525</wp:posOffset>
              </wp:positionV>
              <wp:extent cx="6410325" cy="0"/>
              <wp:effectExtent l="19050" t="22225" r="19050" b="1587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3" o:spid="_x0000_s1026" type="#_x0000_t32" style="position:absolute;margin-left:-33.75pt;margin-top:10.75pt;width:5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" strokeweight="2.25pt"/>
          </w:pict>
        </mc:Fallback>
      </mc:AlternateContent>
    </w:r>
    <w:r>
      <w:tab/>
    </w:r>
  </w:p>
  <w:p w:rsidR="00D30477" w:rsidRDefault="00D30477" w:rsidP="00D30477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Rua</w:t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hAnsi="Arial Narrow" w:cs="Arial Narrow"/>
      </w:rPr>
      <w:t>Fiorelo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hAnsi="Arial Narrow" w:cs="Arial Narrow"/>
      </w:rPr>
      <w:t>Piazetta</w:t>
    </w:r>
    <w:proofErr w:type="spellEnd"/>
    <w:r>
      <w:rPr>
        <w:rFonts w:ascii="Arial Narrow" w:hAnsi="Arial Narrow" w:cs="Arial Narrow"/>
      </w:rPr>
      <w:t>,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95</w:t>
    </w:r>
    <w:r>
      <w:rPr>
        <w:rFonts w:ascii="Arial Narrow" w:eastAsia="Arial Narrow" w:hAnsi="Arial Narrow" w:cs="Arial Narrow"/>
      </w:rPr>
      <w:t xml:space="preserve"> – </w:t>
    </w:r>
    <w:r>
      <w:rPr>
        <w:rFonts w:ascii="Arial Narrow" w:hAnsi="Arial Narrow" w:cs="Arial Narrow"/>
      </w:rPr>
      <w:t>Fone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(54)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3337-1166</w:t>
    </w:r>
    <w:r>
      <w:rPr>
        <w:rFonts w:ascii="Arial Narrow" w:eastAsia="Arial Narrow" w:hAnsi="Arial Narrow" w:cs="Arial Narrow"/>
      </w:rPr>
      <w:t xml:space="preserve"> – </w:t>
    </w:r>
    <w:r>
      <w:rPr>
        <w:rFonts w:ascii="Arial Narrow" w:hAnsi="Arial Narrow" w:cs="Arial Narrow"/>
      </w:rPr>
      <w:t>Fax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(54)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3337-</w:t>
    </w:r>
    <w:proofErr w:type="gramStart"/>
    <w:r>
      <w:rPr>
        <w:rFonts w:ascii="Arial Narrow" w:hAnsi="Arial Narrow" w:cs="Arial Narrow"/>
      </w:rPr>
      <w:t>1164</w:t>
    </w:r>
    <w:proofErr w:type="gramEnd"/>
  </w:p>
  <w:p w:rsidR="00D30477" w:rsidRDefault="00D30477" w:rsidP="00D30477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Caixa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Postal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12</w:t>
    </w:r>
    <w:r>
      <w:rPr>
        <w:rFonts w:ascii="Arial Narrow" w:eastAsia="Arial Narrow" w:hAnsi="Arial Narrow" w:cs="Arial Narrow"/>
      </w:rPr>
      <w:t xml:space="preserve"> – </w:t>
    </w:r>
    <w:r>
      <w:rPr>
        <w:rFonts w:ascii="Arial Narrow" w:hAnsi="Arial Narrow" w:cs="Arial Narrow"/>
      </w:rPr>
      <w:t>CEP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99.930-000</w:t>
    </w:r>
    <w:r>
      <w:rPr>
        <w:rFonts w:ascii="Arial Narrow" w:eastAsia="Arial Narrow" w:hAnsi="Arial Narrow" w:cs="Arial Narrow"/>
      </w:rPr>
      <w:t xml:space="preserve"> – </w:t>
    </w:r>
    <w:r>
      <w:rPr>
        <w:rFonts w:ascii="Arial Narrow" w:hAnsi="Arial Narrow" w:cs="Arial Narrow"/>
      </w:rPr>
      <w:t>Estação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–</w:t>
    </w:r>
    <w:r>
      <w:rPr>
        <w:rFonts w:ascii="Arial Narrow" w:eastAsia="Arial Narrow" w:hAnsi="Arial Narrow" w:cs="Arial Narrow"/>
      </w:rPr>
      <w:t xml:space="preserve"> </w:t>
    </w:r>
    <w:r>
      <w:rPr>
        <w:rFonts w:ascii="Arial Narrow" w:hAnsi="Arial Narrow" w:cs="Arial Narrow"/>
      </w:rPr>
      <w:t>RS</w:t>
    </w:r>
  </w:p>
  <w:p w:rsidR="00D30477" w:rsidRPr="00D30477" w:rsidRDefault="00D30477" w:rsidP="00D30477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www.pmestacao.com.br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64" w:rsidRDefault="00EA0964" w:rsidP="008262ED">
      <w:pPr>
        <w:spacing w:after="0" w:line="240" w:lineRule="auto"/>
      </w:pPr>
      <w:r>
        <w:separator/>
      </w:r>
    </w:p>
  </w:footnote>
  <w:footnote w:type="continuationSeparator" w:id="0">
    <w:p w:rsidR="00EA0964" w:rsidRDefault="00EA0964" w:rsidP="0082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77" w:rsidRDefault="00D30477" w:rsidP="00D30477">
    <w:pPr>
      <w:spacing w:after="0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FFFBC30" wp14:editId="30E32E71">
          <wp:simplePos x="0" y="0"/>
          <wp:positionH relativeFrom="column">
            <wp:posOffset>-57150</wp:posOffset>
          </wp:positionH>
          <wp:positionV relativeFrom="paragraph">
            <wp:posOffset>-398145</wp:posOffset>
          </wp:positionV>
          <wp:extent cx="1242695" cy="15779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577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</w:t>
    </w:r>
  </w:p>
  <w:p w:rsidR="00D30477" w:rsidRPr="002D1D36" w:rsidRDefault="00D30477" w:rsidP="00D30477">
    <w:pPr>
      <w:spacing w:after="0"/>
      <w:ind w:left="1416" w:firstLine="708"/>
      <w:rPr>
        <w:rFonts w:ascii="Arial Narrow" w:hAnsi="Arial Narrow" w:cs="Arial Narrow"/>
        <w:b/>
        <w:i/>
        <w:color w:val="000000"/>
        <w:sz w:val="36"/>
        <w:szCs w:val="36"/>
      </w:rPr>
    </w:pPr>
    <w:r>
      <w:rPr>
        <w:color w:val="000000"/>
      </w:rPr>
      <w:t xml:space="preserve">       </w:t>
    </w:r>
    <w:r w:rsidRPr="002D1D36">
      <w:rPr>
        <w:rFonts w:ascii="Arial Narrow" w:hAnsi="Arial Narrow" w:cs="Arial Narrow"/>
        <w:b/>
        <w:i/>
        <w:color w:val="000000"/>
        <w:sz w:val="32"/>
        <w:szCs w:val="36"/>
      </w:rPr>
      <w:t>Estado</w:t>
    </w:r>
    <w:r w:rsidRPr="002D1D36">
      <w:rPr>
        <w:rFonts w:ascii="Arial Narrow" w:eastAsia="Arial Narrow" w:hAnsi="Arial Narrow" w:cs="Arial Narrow"/>
        <w:b/>
        <w:i/>
        <w:color w:val="000000"/>
        <w:sz w:val="32"/>
        <w:szCs w:val="36"/>
      </w:rPr>
      <w:t xml:space="preserve"> </w:t>
    </w:r>
    <w:r w:rsidRPr="002D1D36">
      <w:rPr>
        <w:rFonts w:ascii="Arial Narrow" w:hAnsi="Arial Narrow" w:cs="Arial Narrow"/>
        <w:b/>
        <w:i/>
        <w:color w:val="000000"/>
        <w:sz w:val="32"/>
        <w:szCs w:val="36"/>
      </w:rPr>
      <w:t>do</w:t>
    </w:r>
    <w:r w:rsidRPr="002D1D36">
      <w:rPr>
        <w:rFonts w:ascii="Arial Narrow" w:eastAsia="Arial Narrow" w:hAnsi="Arial Narrow" w:cs="Arial Narrow"/>
        <w:b/>
        <w:i/>
        <w:color w:val="000000"/>
        <w:sz w:val="32"/>
        <w:szCs w:val="36"/>
      </w:rPr>
      <w:t xml:space="preserve"> </w:t>
    </w:r>
    <w:r w:rsidRPr="002D1D36">
      <w:rPr>
        <w:rFonts w:ascii="Arial Narrow" w:hAnsi="Arial Narrow" w:cs="Arial Narrow"/>
        <w:b/>
        <w:i/>
        <w:color w:val="000000"/>
        <w:sz w:val="32"/>
        <w:szCs w:val="36"/>
      </w:rPr>
      <w:t>Rio</w:t>
    </w:r>
    <w:r w:rsidRPr="002D1D36">
      <w:rPr>
        <w:rFonts w:ascii="Arial Narrow" w:eastAsia="Arial Narrow" w:hAnsi="Arial Narrow" w:cs="Arial Narrow"/>
        <w:b/>
        <w:i/>
        <w:color w:val="000000"/>
        <w:sz w:val="32"/>
        <w:szCs w:val="36"/>
      </w:rPr>
      <w:t xml:space="preserve"> </w:t>
    </w:r>
    <w:r w:rsidRPr="002D1D36">
      <w:rPr>
        <w:rFonts w:ascii="Arial Narrow" w:hAnsi="Arial Narrow" w:cs="Arial Narrow"/>
        <w:b/>
        <w:i/>
        <w:color w:val="000000"/>
        <w:sz w:val="32"/>
        <w:szCs w:val="36"/>
      </w:rPr>
      <w:t>Grande</w:t>
    </w:r>
    <w:r w:rsidRPr="002D1D36">
      <w:rPr>
        <w:rFonts w:ascii="Arial Narrow" w:eastAsia="Arial Narrow" w:hAnsi="Arial Narrow" w:cs="Arial Narrow"/>
        <w:b/>
        <w:i/>
        <w:color w:val="000000"/>
        <w:sz w:val="32"/>
        <w:szCs w:val="36"/>
      </w:rPr>
      <w:t xml:space="preserve"> </w:t>
    </w:r>
    <w:r w:rsidRPr="002D1D36">
      <w:rPr>
        <w:rFonts w:ascii="Arial Narrow" w:hAnsi="Arial Narrow" w:cs="Arial Narrow"/>
        <w:b/>
        <w:i/>
        <w:color w:val="000000"/>
        <w:sz w:val="32"/>
        <w:szCs w:val="36"/>
      </w:rPr>
      <w:t>do</w:t>
    </w:r>
    <w:r w:rsidRPr="002D1D36">
      <w:rPr>
        <w:rFonts w:ascii="Arial Narrow" w:eastAsia="Arial Narrow" w:hAnsi="Arial Narrow" w:cs="Arial Narrow"/>
        <w:b/>
        <w:i/>
        <w:color w:val="000000"/>
        <w:sz w:val="32"/>
        <w:szCs w:val="36"/>
      </w:rPr>
      <w:t xml:space="preserve"> </w:t>
    </w:r>
    <w:r w:rsidRPr="002D1D36">
      <w:rPr>
        <w:rFonts w:ascii="Arial Narrow" w:hAnsi="Arial Narrow" w:cs="Arial Narrow"/>
        <w:b/>
        <w:i/>
        <w:color w:val="000000"/>
        <w:sz w:val="32"/>
        <w:szCs w:val="36"/>
      </w:rPr>
      <w:t>Sul</w:t>
    </w:r>
  </w:p>
  <w:p w:rsidR="00D30477" w:rsidRPr="002D1D36" w:rsidRDefault="00D30477" w:rsidP="00D30477">
    <w:pPr>
      <w:pStyle w:val="Cabealho"/>
      <w:rPr>
        <w:rFonts w:ascii="Arial Narrow" w:hAnsi="Arial Narrow" w:cs="Arial Narrow"/>
        <w:b/>
        <w:color w:val="000000"/>
        <w:sz w:val="36"/>
        <w:szCs w:val="36"/>
      </w:rPr>
    </w:pPr>
    <w:r>
      <w:rPr>
        <w:rFonts w:ascii="Arial Narrow" w:eastAsia="Arial Narrow" w:hAnsi="Arial Narrow" w:cs="Arial Narrow"/>
        <w:b/>
        <w:color w:val="000000"/>
        <w:sz w:val="36"/>
        <w:szCs w:val="36"/>
      </w:rPr>
      <w:t xml:space="preserve">                              </w:t>
    </w:r>
    <w:r w:rsidRPr="002D1D36">
      <w:rPr>
        <w:rFonts w:ascii="Arial Narrow" w:hAnsi="Arial Narrow" w:cs="Arial Narrow"/>
        <w:b/>
        <w:color w:val="000000"/>
        <w:sz w:val="36"/>
        <w:szCs w:val="36"/>
      </w:rPr>
      <w:t>PREFEITURA</w:t>
    </w:r>
    <w:r w:rsidRPr="002D1D36">
      <w:rPr>
        <w:rFonts w:ascii="Arial Narrow" w:eastAsia="Arial Narrow" w:hAnsi="Arial Narrow" w:cs="Arial Narrow"/>
        <w:b/>
        <w:color w:val="000000"/>
        <w:sz w:val="36"/>
        <w:szCs w:val="36"/>
      </w:rPr>
      <w:t xml:space="preserve"> </w:t>
    </w:r>
    <w:r w:rsidRPr="002D1D36">
      <w:rPr>
        <w:rFonts w:ascii="Arial Narrow" w:hAnsi="Arial Narrow" w:cs="Arial Narrow"/>
        <w:b/>
        <w:color w:val="000000"/>
        <w:sz w:val="36"/>
        <w:szCs w:val="36"/>
      </w:rPr>
      <w:t>MUNICIPAL</w:t>
    </w:r>
    <w:r w:rsidRPr="002D1D36">
      <w:rPr>
        <w:rFonts w:ascii="Arial Narrow" w:eastAsia="Arial Narrow" w:hAnsi="Arial Narrow" w:cs="Arial Narrow"/>
        <w:b/>
        <w:color w:val="000000"/>
        <w:sz w:val="36"/>
        <w:szCs w:val="36"/>
      </w:rPr>
      <w:t xml:space="preserve"> </w:t>
    </w:r>
    <w:r w:rsidRPr="002D1D36">
      <w:rPr>
        <w:rFonts w:ascii="Arial Narrow" w:hAnsi="Arial Narrow" w:cs="Arial Narrow"/>
        <w:b/>
        <w:color w:val="000000"/>
        <w:sz w:val="36"/>
        <w:szCs w:val="36"/>
      </w:rPr>
      <w:t>DE</w:t>
    </w:r>
    <w:r w:rsidRPr="002D1D36">
      <w:rPr>
        <w:rFonts w:ascii="Arial Narrow" w:eastAsia="Arial Narrow" w:hAnsi="Arial Narrow" w:cs="Arial Narrow"/>
        <w:b/>
        <w:color w:val="000000"/>
        <w:sz w:val="36"/>
        <w:szCs w:val="36"/>
      </w:rPr>
      <w:t xml:space="preserve"> </w:t>
    </w:r>
    <w:r w:rsidRPr="002D1D36">
      <w:rPr>
        <w:rFonts w:ascii="Arial Narrow" w:hAnsi="Arial Narrow" w:cs="Arial Narrow"/>
        <w:b/>
        <w:color w:val="000000"/>
        <w:sz w:val="36"/>
        <w:szCs w:val="36"/>
      </w:rPr>
      <w:t>ESTAÇÃO</w:t>
    </w:r>
  </w:p>
  <w:p w:rsidR="008262ED" w:rsidRDefault="008262E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AAD731" wp14:editId="640E7DF1">
              <wp:simplePos x="0" y="0"/>
              <wp:positionH relativeFrom="page">
                <wp:posOffset>5238750</wp:posOffset>
              </wp:positionH>
              <wp:positionV relativeFrom="page">
                <wp:posOffset>196215</wp:posOffset>
              </wp:positionV>
              <wp:extent cx="2011680" cy="657225"/>
              <wp:effectExtent l="0" t="0" r="762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02F" w:rsidRDefault="008262ED" w:rsidP="005B502F">
                          <w:pPr>
                            <w:spacing w:after="0"/>
                            <w:ind w:left="792" w:right="18" w:hanging="772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51ADB">
                            <w:rPr>
                              <w:rFonts w:ascii="Cambria" w:hAnsi="Cambria"/>
                              <w:sz w:val="18"/>
                            </w:rPr>
                            <w:t>Contrato Administrativo nº</w:t>
                          </w:r>
                          <w:r w:rsidRPr="00151ADB">
                            <w:rPr>
                              <w:rFonts w:ascii="Cambria" w:hAnsi="Cambria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3"/>
                              <w:sz w:val="18"/>
                            </w:rPr>
                            <w:t>0</w:t>
                          </w:r>
                          <w:r w:rsidR="005B502F">
                            <w:rPr>
                              <w:rFonts w:ascii="Cambria" w:hAnsi="Cambria"/>
                              <w:spacing w:val="-13"/>
                              <w:sz w:val="18"/>
                            </w:rPr>
                            <w:t>20</w:t>
                          </w:r>
                          <w:r w:rsidRPr="00151ADB">
                            <w:rPr>
                              <w:rFonts w:ascii="Cambria" w:hAnsi="Cambria"/>
                              <w:sz w:val="18"/>
                            </w:rPr>
                            <w:t>/20</w:t>
                          </w:r>
                          <w:r w:rsidR="00E55D6C">
                            <w:rPr>
                              <w:rFonts w:ascii="Cambria" w:hAnsi="Cambria"/>
                              <w:sz w:val="18"/>
                            </w:rPr>
                            <w:t>2</w:t>
                          </w:r>
                          <w:r w:rsidR="005B502F">
                            <w:rPr>
                              <w:rFonts w:ascii="Cambria" w:hAnsi="Cambria"/>
                              <w:sz w:val="18"/>
                            </w:rPr>
                            <w:t>1</w:t>
                          </w:r>
                        </w:p>
                        <w:p w:rsidR="008262ED" w:rsidRDefault="008262ED" w:rsidP="005B502F">
                          <w:pPr>
                            <w:spacing w:after="0"/>
                            <w:ind w:right="18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51ADB">
                            <w:rPr>
                              <w:rFonts w:ascii="Cambria" w:hAnsi="Cambria"/>
                              <w:sz w:val="18"/>
                            </w:rPr>
                            <w:t>Visto da Procuradoria</w:t>
                          </w:r>
                          <w:r w:rsidRPr="00151ADB">
                            <w:rPr>
                              <w:rFonts w:ascii="Cambria" w:hAnsi="Cambria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Geral</w:t>
                          </w:r>
                        </w:p>
                        <w:p w:rsidR="008262ED" w:rsidRDefault="008262ED" w:rsidP="00EE32B3">
                          <w:pPr>
                            <w:ind w:left="792" w:right="18" w:hanging="772"/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  <w:p w:rsidR="008262ED" w:rsidRPr="00EE32B3" w:rsidRDefault="008262ED" w:rsidP="00EE32B3">
                          <w:pPr>
                            <w:ind w:left="792" w:right="18" w:hanging="772"/>
                            <w:jc w:val="right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12.5pt;margin-top:15.45pt;width:158.4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" filled="f" stroked="f">
              <v:textbox inset="0,0,0,0">
                <w:txbxContent>
                  <w:p w:rsidR="005B502F" w:rsidRDefault="008262ED" w:rsidP="005B502F">
                    <w:pPr>
                      <w:spacing w:after="0"/>
                      <w:ind w:left="792" w:right="18" w:hanging="772"/>
                      <w:rPr>
                        <w:rFonts w:ascii="Cambria" w:hAnsi="Cambria"/>
                        <w:sz w:val="18"/>
                      </w:rPr>
                    </w:pPr>
                    <w:r w:rsidRPr="00151ADB">
                      <w:rPr>
                        <w:rFonts w:ascii="Cambria" w:hAnsi="Cambria"/>
                        <w:sz w:val="18"/>
                      </w:rPr>
                      <w:t>Contrato Administrativo nº</w:t>
                    </w:r>
                    <w:r w:rsidRPr="00151ADB">
                      <w:rPr>
                        <w:rFonts w:ascii="Cambria" w:hAnsi="Cambria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3"/>
                        <w:sz w:val="18"/>
                      </w:rPr>
                      <w:t>0</w:t>
                    </w:r>
                    <w:r w:rsidR="005B502F">
                      <w:rPr>
                        <w:rFonts w:ascii="Cambria" w:hAnsi="Cambria"/>
                        <w:spacing w:val="-13"/>
                        <w:sz w:val="18"/>
                      </w:rPr>
                      <w:t>20</w:t>
                    </w:r>
                    <w:r w:rsidRPr="00151ADB">
                      <w:rPr>
                        <w:rFonts w:ascii="Cambria" w:hAnsi="Cambria"/>
                        <w:sz w:val="18"/>
                      </w:rPr>
                      <w:t>/20</w:t>
                    </w:r>
                    <w:r w:rsidR="00E55D6C">
                      <w:rPr>
                        <w:rFonts w:ascii="Cambria" w:hAnsi="Cambria"/>
                        <w:sz w:val="18"/>
                      </w:rPr>
                      <w:t>2</w:t>
                    </w:r>
                    <w:r w:rsidR="005B502F">
                      <w:rPr>
                        <w:rFonts w:ascii="Cambria" w:hAnsi="Cambria"/>
                        <w:sz w:val="18"/>
                      </w:rPr>
                      <w:t>1</w:t>
                    </w:r>
                  </w:p>
                  <w:p w:rsidR="008262ED" w:rsidRDefault="008262ED" w:rsidP="005B502F">
                    <w:pPr>
                      <w:spacing w:after="0"/>
                      <w:ind w:right="18"/>
                      <w:rPr>
                        <w:rFonts w:ascii="Cambria" w:hAnsi="Cambria"/>
                        <w:sz w:val="18"/>
                      </w:rPr>
                    </w:pPr>
                    <w:r w:rsidRPr="00151ADB">
                      <w:rPr>
                        <w:rFonts w:ascii="Cambria" w:hAnsi="Cambria"/>
                        <w:sz w:val="18"/>
                      </w:rPr>
                      <w:t>Visto da Procuradoria</w:t>
                    </w:r>
                    <w:r w:rsidRPr="00151ADB">
                      <w:rPr>
                        <w:rFonts w:ascii="Cambria" w:hAnsi="Cambria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8"/>
                      </w:rPr>
                      <w:t>Geral</w:t>
                    </w:r>
                  </w:p>
                  <w:p w:rsidR="008262ED" w:rsidRDefault="008262ED" w:rsidP="00EE32B3">
                    <w:pPr>
                      <w:ind w:left="792" w:right="18" w:hanging="772"/>
                      <w:rPr>
                        <w:rFonts w:ascii="Cambria" w:hAnsi="Cambria"/>
                        <w:sz w:val="18"/>
                      </w:rPr>
                    </w:pPr>
                  </w:p>
                  <w:p w:rsidR="008262ED" w:rsidRPr="00EE32B3" w:rsidRDefault="008262ED" w:rsidP="00EE32B3">
                    <w:pPr>
                      <w:ind w:left="792" w:right="18" w:hanging="772"/>
                      <w:jc w:val="righ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A63"/>
    <w:multiLevelType w:val="hybridMultilevel"/>
    <w:tmpl w:val="924A8746"/>
    <w:lvl w:ilvl="0" w:tplc="11DCA6AE">
      <w:start w:val="1"/>
      <w:numFmt w:val="decimal"/>
      <w:lvlText w:val="%1."/>
      <w:lvlJc w:val="left"/>
      <w:pPr>
        <w:ind w:left="242" w:hanging="242"/>
      </w:pPr>
      <w:rPr>
        <w:rFonts w:ascii="Cambria" w:eastAsia="Cambria" w:hAnsi="Cambria" w:cs="Cambria" w:hint="default"/>
        <w:b/>
        <w:bCs/>
        <w:spacing w:val="-14"/>
        <w:w w:val="100"/>
        <w:sz w:val="20"/>
        <w:szCs w:val="20"/>
      </w:rPr>
    </w:lvl>
    <w:lvl w:ilvl="1" w:tplc="F2F8B49E">
      <w:numFmt w:val="bullet"/>
      <w:lvlText w:val="•"/>
      <w:lvlJc w:val="left"/>
      <w:pPr>
        <w:ind w:left="1460" w:hanging="242"/>
      </w:pPr>
      <w:rPr>
        <w:rFonts w:hint="default"/>
      </w:rPr>
    </w:lvl>
    <w:lvl w:ilvl="2" w:tplc="AE6E2E3C">
      <w:numFmt w:val="bullet"/>
      <w:lvlText w:val="•"/>
      <w:lvlJc w:val="left"/>
      <w:pPr>
        <w:ind w:left="2320" w:hanging="242"/>
      </w:pPr>
      <w:rPr>
        <w:rFonts w:hint="default"/>
      </w:rPr>
    </w:lvl>
    <w:lvl w:ilvl="3" w:tplc="3A24D6D0">
      <w:numFmt w:val="bullet"/>
      <w:lvlText w:val="•"/>
      <w:lvlJc w:val="left"/>
      <w:pPr>
        <w:ind w:left="3180" w:hanging="242"/>
      </w:pPr>
      <w:rPr>
        <w:rFonts w:hint="default"/>
      </w:rPr>
    </w:lvl>
    <w:lvl w:ilvl="4" w:tplc="A440BB94">
      <w:numFmt w:val="bullet"/>
      <w:lvlText w:val="•"/>
      <w:lvlJc w:val="left"/>
      <w:pPr>
        <w:ind w:left="4040" w:hanging="242"/>
      </w:pPr>
      <w:rPr>
        <w:rFonts w:hint="default"/>
      </w:rPr>
    </w:lvl>
    <w:lvl w:ilvl="5" w:tplc="B038D69C">
      <w:numFmt w:val="bullet"/>
      <w:lvlText w:val="•"/>
      <w:lvlJc w:val="left"/>
      <w:pPr>
        <w:ind w:left="4900" w:hanging="242"/>
      </w:pPr>
      <w:rPr>
        <w:rFonts w:hint="default"/>
      </w:rPr>
    </w:lvl>
    <w:lvl w:ilvl="6" w:tplc="D00254FA">
      <w:numFmt w:val="bullet"/>
      <w:lvlText w:val="•"/>
      <w:lvlJc w:val="left"/>
      <w:pPr>
        <w:ind w:left="5760" w:hanging="242"/>
      </w:pPr>
      <w:rPr>
        <w:rFonts w:hint="default"/>
      </w:rPr>
    </w:lvl>
    <w:lvl w:ilvl="7" w:tplc="62C22E7A">
      <w:numFmt w:val="bullet"/>
      <w:lvlText w:val="•"/>
      <w:lvlJc w:val="left"/>
      <w:pPr>
        <w:ind w:left="6620" w:hanging="242"/>
      </w:pPr>
      <w:rPr>
        <w:rFonts w:hint="default"/>
      </w:rPr>
    </w:lvl>
    <w:lvl w:ilvl="8" w:tplc="79F2CF3C">
      <w:numFmt w:val="bullet"/>
      <w:lvlText w:val="•"/>
      <w:lvlJc w:val="left"/>
      <w:pPr>
        <w:ind w:left="7480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6"/>
    <w:rsid w:val="000A76AB"/>
    <w:rsid w:val="000D6DD0"/>
    <w:rsid w:val="00197DB7"/>
    <w:rsid w:val="003021FE"/>
    <w:rsid w:val="004D65A9"/>
    <w:rsid w:val="00502AA7"/>
    <w:rsid w:val="005251FA"/>
    <w:rsid w:val="005A673F"/>
    <w:rsid w:val="005B502F"/>
    <w:rsid w:val="006139F2"/>
    <w:rsid w:val="006A2173"/>
    <w:rsid w:val="00794714"/>
    <w:rsid w:val="008262ED"/>
    <w:rsid w:val="009357D5"/>
    <w:rsid w:val="00C66699"/>
    <w:rsid w:val="00CA7E56"/>
    <w:rsid w:val="00D30477"/>
    <w:rsid w:val="00D9059F"/>
    <w:rsid w:val="00E55D6C"/>
    <w:rsid w:val="00EA0964"/>
    <w:rsid w:val="00F66CD3"/>
    <w:rsid w:val="00F7255C"/>
    <w:rsid w:val="00F7725D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F7255C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7255C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2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62ED"/>
  </w:style>
  <w:style w:type="paragraph" w:styleId="Rodap">
    <w:name w:val="footer"/>
    <w:basedOn w:val="Normal"/>
    <w:link w:val="RodapChar"/>
    <w:unhideWhenUsed/>
    <w:rsid w:val="0082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62ED"/>
  </w:style>
  <w:style w:type="paragraph" w:styleId="Textodebalo">
    <w:name w:val="Balloon Text"/>
    <w:basedOn w:val="Normal"/>
    <w:link w:val="TextodebaloChar"/>
    <w:uiPriority w:val="99"/>
    <w:semiHidden/>
    <w:unhideWhenUsed/>
    <w:rsid w:val="00D3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A673F"/>
    <w:pPr>
      <w:widowControl w:val="0"/>
      <w:spacing w:after="0" w:line="240" w:lineRule="auto"/>
      <w:ind w:left="538"/>
      <w:jc w:val="both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rsid w:val="005A673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A673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F7255C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7255C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2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62ED"/>
  </w:style>
  <w:style w:type="paragraph" w:styleId="Rodap">
    <w:name w:val="footer"/>
    <w:basedOn w:val="Normal"/>
    <w:link w:val="RodapChar"/>
    <w:unhideWhenUsed/>
    <w:rsid w:val="00826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62ED"/>
  </w:style>
  <w:style w:type="paragraph" w:styleId="Textodebalo">
    <w:name w:val="Balloon Text"/>
    <w:basedOn w:val="Normal"/>
    <w:link w:val="TextodebaloChar"/>
    <w:uiPriority w:val="99"/>
    <w:semiHidden/>
    <w:unhideWhenUsed/>
    <w:rsid w:val="00D3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4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A673F"/>
    <w:pPr>
      <w:widowControl w:val="0"/>
      <w:spacing w:after="0" w:line="240" w:lineRule="auto"/>
      <w:ind w:left="538"/>
      <w:jc w:val="both"/>
    </w:pPr>
    <w:rPr>
      <w:rFonts w:ascii="Arial" w:eastAsia="Arial" w:hAnsi="Arial" w:cs="Arial"/>
      <w:lang w:val="en-US"/>
    </w:rPr>
  </w:style>
  <w:style w:type="paragraph" w:styleId="Corpodetexto">
    <w:name w:val="Body Text"/>
    <w:basedOn w:val="Normal"/>
    <w:link w:val="CorpodetextoChar"/>
    <w:rsid w:val="005A673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A673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Mara</cp:lastModifiedBy>
  <cp:revision>11</cp:revision>
  <cp:lastPrinted>2021-01-15T16:42:00Z</cp:lastPrinted>
  <dcterms:created xsi:type="dcterms:W3CDTF">2019-07-31T18:27:00Z</dcterms:created>
  <dcterms:modified xsi:type="dcterms:W3CDTF">2021-01-15T16:44:00Z</dcterms:modified>
</cp:coreProperties>
</file>