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E8F5" w14:textId="77777777" w:rsidR="00D625DD" w:rsidRDefault="00D625DD" w:rsidP="00D625DD">
      <w:pPr>
        <w:tabs>
          <w:tab w:val="left" w:pos="501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14:paraId="3855EC7A" w14:textId="05D62104" w:rsidR="00D625DD" w:rsidRDefault="00D625DD" w:rsidP="00D625DD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Projeto de Lei nº 007/2021 de autoria do Executivo Municipal</w:t>
      </w:r>
      <w:r>
        <w:rPr>
          <w:sz w:val="26"/>
          <w:szCs w:val="26"/>
        </w:rPr>
        <w:t>, que, autoriza o Executivo Municipal a firmar Termo de Cooperação com os Municípios de Getúlio Vargas, Erebango, Ipiranga do Sul, Floriano Peixoto, Sertão e Charrua, para a gestão associada de serviços públicos, e dá outras providências.</w:t>
      </w:r>
    </w:p>
    <w:p w14:paraId="535DC655" w14:textId="77777777" w:rsidR="00D625DD" w:rsidRDefault="00D625DD" w:rsidP="00D625DD">
      <w:pPr>
        <w:pStyle w:val="Corpodetexto"/>
        <w:spacing w:line="276" w:lineRule="auto"/>
        <w:rPr>
          <w:sz w:val="26"/>
          <w:szCs w:val="26"/>
        </w:rPr>
      </w:pPr>
    </w:p>
    <w:p w14:paraId="6A2DA5D4" w14:textId="0EF117D2" w:rsidR="00D625DD" w:rsidRDefault="00D625DD" w:rsidP="00D6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625DD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Projeto de Lei Nº 008/2021 de autoria do Executivo Municipal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que, autoriza contratação temporária de excepcional interesse público de professores.</w:t>
      </w:r>
    </w:p>
    <w:p w14:paraId="743FA0B6" w14:textId="77777777" w:rsidR="00D625DD" w:rsidRDefault="00D625DD" w:rsidP="00D6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8055922" w14:textId="3E7EA873" w:rsidR="00D625DD" w:rsidRDefault="00D625DD" w:rsidP="00D6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SESSÃO PLENÁRIA </w:t>
      </w:r>
      <w:r w:rsidRPr="00D625D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EXTRAORDINÁRIA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18 DE FEVEREIRO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1039404D" w14:textId="77777777" w:rsidR="00D625DD" w:rsidRDefault="00D625DD" w:rsidP="00D6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14:paraId="7F64805E" w14:textId="77777777" w:rsidR="00D625DD" w:rsidRDefault="00D625DD" w:rsidP="00D62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D9D9168" w14:textId="77777777" w:rsidR="00D625DD" w:rsidRDefault="00D625DD" w:rsidP="00D62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0E014FB" w14:textId="77777777" w:rsidR="00D625DD" w:rsidRDefault="00D625DD" w:rsidP="00D625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1F919EA1" w14:textId="77777777" w:rsidR="00D625DD" w:rsidRDefault="00D625DD" w:rsidP="00D625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07F37DE" w14:textId="77777777" w:rsidR="00D625DD" w:rsidRDefault="00D625DD" w:rsidP="00D625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B8F0E07" w14:textId="77777777" w:rsidR="00D625DD" w:rsidRDefault="00D625DD" w:rsidP="00D6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36E4A9D8" w14:textId="00258AD6" w:rsidR="00D625DD" w:rsidRDefault="00D625DD" w:rsidP="003E2BF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7D549E34" w14:textId="77777777" w:rsidR="00D625DD" w:rsidRDefault="00D625DD" w:rsidP="00D625DD"/>
    <w:p w14:paraId="32462FD2" w14:textId="77777777" w:rsidR="00D625DD" w:rsidRDefault="00D625DD" w:rsidP="00D625DD"/>
    <w:p w14:paraId="647401B4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DD"/>
    <w:rsid w:val="003E2BFD"/>
    <w:rsid w:val="00C165E2"/>
    <w:rsid w:val="00CB15D8"/>
    <w:rsid w:val="00CF73BD"/>
    <w:rsid w:val="00D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EDA7"/>
  <w15:chartTrackingRefBased/>
  <w15:docId w15:val="{A7B4D5D8-9108-4127-BD0D-AE3C9FE9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25D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625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625D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3</cp:revision>
  <dcterms:created xsi:type="dcterms:W3CDTF">2021-02-11T10:53:00Z</dcterms:created>
  <dcterms:modified xsi:type="dcterms:W3CDTF">2021-10-06T11:28:00Z</dcterms:modified>
</cp:coreProperties>
</file>